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2DE" w:rsidRPr="009A3112" w:rsidRDefault="00173292" w:rsidP="00E762DE">
      <w:pPr>
        <w:rPr>
          <w:sz w:val="28"/>
          <w:szCs w:val="28"/>
        </w:rPr>
      </w:pPr>
      <w:r>
        <w:rPr>
          <w:sz w:val="28"/>
          <w:szCs w:val="28"/>
        </w:rPr>
        <w:t>2019-2020</w:t>
      </w:r>
      <w:r w:rsidR="00E762DE" w:rsidRPr="009A3112">
        <w:rPr>
          <w:sz w:val="28"/>
          <w:szCs w:val="28"/>
        </w:rPr>
        <w:t xml:space="preserve"> учебный год                                                                                               </w:t>
      </w:r>
    </w:p>
    <w:p w:rsidR="00E762DE" w:rsidRPr="009A3112" w:rsidRDefault="00E762DE" w:rsidP="00E762DE">
      <w:pPr>
        <w:jc w:val="center"/>
        <w:rPr>
          <w:sz w:val="28"/>
          <w:szCs w:val="28"/>
        </w:rPr>
      </w:pPr>
      <w:r w:rsidRPr="009A3112">
        <w:rPr>
          <w:sz w:val="28"/>
          <w:szCs w:val="28"/>
        </w:rPr>
        <w:t>ТЕМАТИЧЕСКОЕ ПЛАНИРОВАНИЕ 1 КЛАСС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531"/>
        <w:gridCol w:w="711"/>
        <w:gridCol w:w="424"/>
        <w:gridCol w:w="1275"/>
        <w:gridCol w:w="567"/>
        <w:gridCol w:w="1419"/>
        <w:gridCol w:w="4395"/>
        <w:gridCol w:w="2268"/>
        <w:gridCol w:w="1842"/>
        <w:gridCol w:w="851"/>
        <w:gridCol w:w="709"/>
      </w:tblGrid>
      <w:tr w:rsidR="00E762DE" w:rsidRPr="0041377F" w:rsidTr="002500E1">
        <w:tc>
          <w:tcPr>
            <w:tcW w:w="531" w:type="dxa"/>
            <w:vMerge w:val="restart"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  <w:r w:rsidRPr="0041377F">
              <w:rPr>
                <w:sz w:val="24"/>
                <w:szCs w:val="24"/>
              </w:rPr>
              <w:t>№ п\п</w:t>
            </w:r>
          </w:p>
        </w:tc>
        <w:tc>
          <w:tcPr>
            <w:tcW w:w="2410" w:type="dxa"/>
            <w:gridSpan w:val="3"/>
            <w:vMerge w:val="restart"/>
          </w:tcPr>
          <w:p w:rsidR="00E762DE" w:rsidRPr="0041377F" w:rsidRDefault="00E762DE" w:rsidP="002500E1">
            <w:pPr>
              <w:rPr>
                <w:sz w:val="24"/>
                <w:szCs w:val="24"/>
              </w:rPr>
            </w:pPr>
          </w:p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  <w:r w:rsidRPr="0041377F">
              <w:rPr>
                <w:sz w:val="24"/>
                <w:szCs w:val="24"/>
              </w:rPr>
              <w:t>Тема урока</w:t>
            </w:r>
          </w:p>
        </w:tc>
        <w:tc>
          <w:tcPr>
            <w:tcW w:w="567" w:type="dxa"/>
            <w:vMerge w:val="restart"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  <w:r w:rsidRPr="0041377F">
              <w:rPr>
                <w:sz w:val="24"/>
                <w:szCs w:val="24"/>
              </w:rPr>
              <w:t>Кол-во</w:t>
            </w:r>
          </w:p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  <w:r w:rsidRPr="0041377F">
              <w:rPr>
                <w:sz w:val="24"/>
                <w:szCs w:val="24"/>
              </w:rPr>
              <w:t>часов</w:t>
            </w:r>
          </w:p>
        </w:tc>
        <w:tc>
          <w:tcPr>
            <w:tcW w:w="1419" w:type="dxa"/>
            <w:vMerge w:val="restart"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  <w:r w:rsidRPr="0041377F">
              <w:rPr>
                <w:sz w:val="24"/>
                <w:szCs w:val="24"/>
              </w:rPr>
              <w:t>Тип урока</w:t>
            </w:r>
          </w:p>
        </w:tc>
        <w:tc>
          <w:tcPr>
            <w:tcW w:w="4395" w:type="dxa"/>
            <w:vMerge w:val="restart"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2268" w:type="dxa"/>
            <w:vMerge w:val="restart"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Планируемые результаты освоения материала</w:t>
            </w:r>
          </w:p>
        </w:tc>
        <w:tc>
          <w:tcPr>
            <w:tcW w:w="1842" w:type="dxa"/>
            <w:vMerge w:val="restart"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  <w:r w:rsidRPr="0041377F">
              <w:rPr>
                <w:sz w:val="24"/>
                <w:szCs w:val="24"/>
              </w:rPr>
              <w:t>Вид</w:t>
            </w:r>
            <w:r>
              <w:rPr>
                <w:sz w:val="24"/>
                <w:szCs w:val="24"/>
              </w:rPr>
              <w:t>ы</w:t>
            </w:r>
            <w:r w:rsidRPr="0041377F">
              <w:rPr>
                <w:sz w:val="24"/>
                <w:szCs w:val="24"/>
              </w:rPr>
              <w:t xml:space="preserve"> контроля</w:t>
            </w:r>
            <w:r>
              <w:rPr>
                <w:sz w:val="24"/>
                <w:szCs w:val="24"/>
              </w:rPr>
              <w:t xml:space="preserve"> и измерителя</w:t>
            </w:r>
          </w:p>
        </w:tc>
        <w:tc>
          <w:tcPr>
            <w:tcW w:w="1560" w:type="dxa"/>
            <w:gridSpan w:val="2"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  <w:r w:rsidRPr="0041377F">
              <w:rPr>
                <w:sz w:val="24"/>
                <w:szCs w:val="24"/>
              </w:rPr>
              <w:t>Дата проведения</w:t>
            </w:r>
          </w:p>
        </w:tc>
      </w:tr>
      <w:tr w:rsidR="00E762DE" w:rsidRPr="0041377F" w:rsidTr="002500E1">
        <w:trPr>
          <w:cantSplit/>
          <w:trHeight w:val="1134"/>
        </w:trPr>
        <w:tc>
          <w:tcPr>
            <w:tcW w:w="531" w:type="dxa"/>
            <w:vMerge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Merge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vMerge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а</w:t>
            </w:r>
          </w:p>
        </w:tc>
        <w:tc>
          <w:tcPr>
            <w:tcW w:w="709" w:type="dxa"/>
            <w:vAlign w:val="center"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</w:p>
        </w:tc>
      </w:tr>
      <w:tr w:rsidR="00E762DE" w:rsidRPr="0041377F" w:rsidTr="002500E1">
        <w:tc>
          <w:tcPr>
            <w:tcW w:w="531" w:type="dxa"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  <w:r w:rsidRPr="0041377F">
              <w:rPr>
                <w:sz w:val="24"/>
                <w:szCs w:val="24"/>
              </w:rPr>
              <w:t>1</w:t>
            </w:r>
          </w:p>
        </w:tc>
        <w:tc>
          <w:tcPr>
            <w:tcW w:w="1135" w:type="dxa"/>
            <w:gridSpan w:val="2"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  <w:r w:rsidRPr="0041377F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  <w:r w:rsidRPr="0041377F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  <w:r w:rsidRPr="0041377F">
              <w:rPr>
                <w:sz w:val="24"/>
                <w:szCs w:val="24"/>
              </w:rPr>
              <w:t>4</w:t>
            </w:r>
          </w:p>
        </w:tc>
        <w:tc>
          <w:tcPr>
            <w:tcW w:w="1419" w:type="dxa"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  <w:r w:rsidRPr="0041377F">
              <w:rPr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  <w:r w:rsidRPr="0041377F"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  <w:r w:rsidRPr="0041377F">
              <w:rPr>
                <w:sz w:val="24"/>
                <w:szCs w:val="24"/>
              </w:rPr>
              <w:t>7</w:t>
            </w:r>
          </w:p>
        </w:tc>
        <w:tc>
          <w:tcPr>
            <w:tcW w:w="1842" w:type="dxa"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  <w:r w:rsidRPr="0041377F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E762DE" w:rsidRPr="0041377F" w:rsidRDefault="00E762DE" w:rsidP="002500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762DE" w:rsidRPr="0041377F" w:rsidTr="002500E1">
        <w:tc>
          <w:tcPr>
            <w:tcW w:w="14992" w:type="dxa"/>
            <w:gridSpan w:val="11"/>
          </w:tcPr>
          <w:p w:rsidR="00E762DE" w:rsidRPr="001A1323" w:rsidRDefault="00E762DE" w:rsidP="002500E1">
            <w:pPr>
              <w:jc w:val="center"/>
              <w:rPr>
                <w:b/>
                <w:sz w:val="24"/>
                <w:szCs w:val="24"/>
              </w:rPr>
            </w:pPr>
            <w:r w:rsidRPr="001A1323">
              <w:rPr>
                <w:b/>
                <w:sz w:val="24"/>
                <w:szCs w:val="24"/>
                <w:lang w:val="en-US"/>
              </w:rPr>
              <w:t>I</w:t>
            </w:r>
            <w:r w:rsidRPr="001A1323">
              <w:rPr>
                <w:b/>
                <w:sz w:val="24"/>
                <w:szCs w:val="24"/>
              </w:rPr>
              <w:t xml:space="preserve"> четверть:  учебных недель – 9; всего – 27 часов</w:t>
            </w:r>
          </w:p>
        </w:tc>
      </w:tr>
      <w:tr w:rsidR="00E762DE" w:rsidRPr="00E67D8C" w:rsidTr="002500E1">
        <w:trPr>
          <w:trHeight w:val="983"/>
        </w:trPr>
        <w:tc>
          <w:tcPr>
            <w:tcW w:w="531" w:type="dxa"/>
            <w:vMerge w:val="restart"/>
          </w:tcPr>
          <w:p w:rsidR="00E762DE" w:rsidRPr="00E67D8C" w:rsidRDefault="00E762DE" w:rsidP="002500E1">
            <w:pPr>
              <w:jc w:val="center"/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1</w:t>
            </w:r>
          </w:p>
        </w:tc>
        <w:tc>
          <w:tcPr>
            <w:tcW w:w="711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Лёгкая атлетика</w:t>
            </w:r>
          </w:p>
        </w:tc>
        <w:tc>
          <w:tcPr>
            <w:tcW w:w="1699" w:type="dxa"/>
            <w:gridSpan w:val="2"/>
            <w:vMerge w:val="restart"/>
          </w:tcPr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 xml:space="preserve">Теория   </w:t>
            </w:r>
          </w:p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Спринтерский бег</w:t>
            </w: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Прыжки в длину с места</w:t>
            </w:r>
          </w:p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</w:pPr>
            <w:r w:rsidRPr="00E67D8C">
              <w:t>Бросок малого мяча</w:t>
            </w:r>
          </w:p>
        </w:tc>
        <w:tc>
          <w:tcPr>
            <w:tcW w:w="567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lastRenderedPageBreak/>
              <w:t>1</w:t>
            </w: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8</w:t>
            </w: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Default="00E762DE" w:rsidP="002500E1">
            <w:pPr>
              <w:rPr>
                <w:sz w:val="24"/>
                <w:szCs w:val="24"/>
              </w:rPr>
            </w:pPr>
          </w:p>
          <w:p w:rsidR="00E762DE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4</w:t>
            </w: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3</w:t>
            </w:r>
          </w:p>
        </w:tc>
        <w:tc>
          <w:tcPr>
            <w:tcW w:w="1419" w:type="dxa"/>
          </w:tcPr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lastRenderedPageBreak/>
              <w:t>1.Вводный</w:t>
            </w:r>
          </w:p>
        </w:tc>
        <w:tc>
          <w:tcPr>
            <w:tcW w:w="4395" w:type="dxa"/>
          </w:tcPr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1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Инструктаж по ТБ.  Понятие «короткая», «длинная» дистанция.</w:t>
            </w:r>
          </w:p>
        </w:tc>
        <w:tc>
          <w:tcPr>
            <w:tcW w:w="2268" w:type="dxa"/>
            <w:vMerge w:val="restart"/>
          </w:tcPr>
          <w:p w:rsidR="00E762DE" w:rsidRPr="00E67D8C" w:rsidRDefault="00E762DE" w:rsidP="002500E1">
            <w:pPr>
              <w:pStyle w:val="Style2"/>
              <w:widowControl/>
              <w:spacing w:line="283" w:lineRule="exact"/>
              <w:ind w:right="29" w:hanging="5"/>
              <w:rPr>
                <w:rStyle w:val="FontStyle61"/>
                <w:rFonts w:eastAsia="Arial Unicode MS"/>
                <w:sz w:val="24"/>
                <w:szCs w:val="24"/>
              </w:rPr>
            </w:pPr>
            <w:r w:rsidRPr="00E67D8C">
              <w:rPr>
                <w:rStyle w:val="FontStyle61"/>
                <w:rFonts w:eastAsia="Arial Unicode MS"/>
                <w:sz w:val="24"/>
                <w:szCs w:val="24"/>
              </w:rPr>
              <w:t xml:space="preserve">Знать </w:t>
            </w:r>
            <w:r w:rsidRPr="00E67D8C">
              <w:rPr>
                <w:rStyle w:val="FontStyle58"/>
                <w:sz w:val="24"/>
                <w:szCs w:val="24"/>
              </w:rPr>
              <w:t xml:space="preserve">правила ТБ. </w:t>
            </w: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61"/>
                <w:rFonts w:eastAsia="Arial Unicode MS"/>
                <w:sz w:val="24"/>
                <w:szCs w:val="24"/>
              </w:rPr>
              <w:t xml:space="preserve">Знать </w:t>
            </w:r>
            <w:r w:rsidRPr="00E67D8C">
              <w:rPr>
                <w:rStyle w:val="FontStyle58"/>
                <w:sz w:val="24"/>
                <w:szCs w:val="24"/>
              </w:rPr>
              <w:t xml:space="preserve">понятие «короткая дистанция». </w:t>
            </w: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61"/>
                <w:rFonts w:eastAsia="Arial Unicode MS"/>
                <w:sz w:val="24"/>
                <w:szCs w:val="24"/>
              </w:rPr>
            </w:pPr>
            <w:r w:rsidRPr="00E67D8C">
              <w:rPr>
                <w:rStyle w:val="FontStyle61"/>
                <w:rFonts w:eastAsia="Arial Unicode MS"/>
                <w:sz w:val="24"/>
                <w:szCs w:val="24"/>
              </w:rPr>
              <w:t xml:space="preserve">Уметь: </w:t>
            </w:r>
            <w:r w:rsidRPr="00E67D8C">
              <w:rPr>
                <w:rStyle w:val="FontStyle58"/>
                <w:sz w:val="24"/>
                <w:szCs w:val="24"/>
              </w:rPr>
              <w:t>правильно выполнять основ</w:t>
            </w:r>
            <w:r w:rsidRPr="00E67D8C">
              <w:rPr>
                <w:rStyle w:val="FontStyle58"/>
                <w:sz w:val="24"/>
                <w:szCs w:val="24"/>
              </w:rPr>
              <w:softHyphen/>
              <w:t xml:space="preserve">ные движения в ходьбе и беге; бегать с максимальной скоростью </w:t>
            </w:r>
            <w:r w:rsidRPr="00E67D8C">
              <w:rPr>
                <w:rStyle w:val="FontStyle61"/>
                <w:rFonts w:eastAsia="Arial Unicode MS"/>
                <w:sz w:val="24"/>
                <w:szCs w:val="24"/>
              </w:rPr>
              <w:t>(до 15м)</w:t>
            </w: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2-3</w:t>
            </w: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Изучение</w:t>
            </w: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нового</w:t>
            </w: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материала</w:t>
            </w:r>
          </w:p>
        </w:tc>
        <w:tc>
          <w:tcPr>
            <w:tcW w:w="4395" w:type="dxa"/>
          </w:tcPr>
          <w:p w:rsidR="00E762DE" w:rsidRPr="00E67D8C" w:rsidRDefault="00E762DE" w:rsidP="002500E1">
            <w:pPr>
              <w:pStyle w:val="Style2"/>
              <w:widowControl/>
              <w:spacing w:line="283" w:lineRule="exact"/>
              <w:ind w:right="58" w:firstLine="5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Ходьба под счет. Ходьба на носках, на пятках. Обычный бег. Бег с ускорением. Понятие «короткая дистанция». Развитие скоростных ка</w:t>
            </w:r>
            <w:r w:rsidRPr="00E67D8C">
              <w:rPr>
                <w:rStyle w:val="FontStyle58"/>
                <w:sz w:val="24"/>
                <w:szCs w:val="24"/>
              </w:rPr>
              <w:softHyphen/>
              <w:t xml:space="preserve">честв.  </w:t>
            </w:r>
          </w:p>
        </w:tc>
        <w:tc>
          <w:tcPr>
            <w:tcW w:w="2268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E762DE" w:rsidRPr="00E67D8C" w:rsidRDefault="00E762DE" w:rsidP="002500E1">
            <w:pPr>
              <w:pStyle w:val="Style2"/>
              <w:widowControl/>
              <w:spacing w:line="283" w:lineRule="exact"/>
              <w:ind w:right="192"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4-5</w:t>
            </w: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right="192"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Комбиниро</w:t>
            </w:r>
            <w:r w:rsidRPr="00E67D8C">
              <w:rPr>
                <w:rStyle w:val="FontStyle58"/>
                <w:sz w:val="24"/>
                <w:szCs w:val="24"/>
              </w:rPr>
              <w:softHyphen/>
              <w:t>ванный</w:t>
            </w:r>
          </w:p>
        </w:tc>
        <w:tc>
          <w:tcPr>
            <w:tcW w:w="4395" w:type="dxa"/>
          </w:tcPr>
          <w:p w:rsidR="00E762DE" w:rsidRPr="00E67D8C" w:rsidRDefault="00E762DE" w:rsidP="002500E1">
            <w:pPr>
              <w:pStyle w:val="Style2"/>
              <w:widowControl/>
              <w:spacing w:line="283" w:lineRule="exact"/>
              <w:ind w:right="72"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 xml:space="preserve">Ходьба под счет. Ходьба на носках, на пятках. Обычный бег. Бег с ускорением. Бег </w:t>
            </w:r>
            <w:r w:rsidRPr="00E67D8C">
              <w:rPr>
                <w:rStyle w:val="FontStyle61"/>
                <w:rFonts w:eastAsia="Arial Unicode MS"/>
                <w:sz w:val="24"/>
                <w:szCs w:val="24"/>
              </w:rPr>
              <w:t xml:space="preserve">(15-20 м) </w:t>
            </w:r>
          </w:p>
        </w:tc>
        <w:tc>
          <w:tcPr>
            <w:tcW w:w="2268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E762DE" w:rsidRPr="00E67D8C" w:rsidRDefault="00E762DE" w:rsidP="002500E1">
            <w:pPr>
              <w:pStyle w:val="Style2"/>
              <w:widowControl/>
              <w:spacing w:line="283" w:lineRule="exact"/>
              <w:ind w:right="197"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6-7</w:t>
            </w: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right="197"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Комбиниро</w:t>
            </w:r>
            <w:r w:rsidRPr="00E67D8C">
              <w:rPr>
                <w:rStyle w:val="FontStyle58"/>
                <w:sz w:val="24"/>
                <w:szCs w:val="24"/>
              </w:rPr>
              <w:softHyphen/>
              <w:t>ванный</w:t>
            </w:r>
          </w:p>
        </w:tc>
        <w:tc>
          <w:tcPr>
            <w:tcW w:w="4395" w:type="dxa"/>
          </w:tcPr>
          <w:p w:rsidR="00E762DE" w:rsidRPr="00E67D8C" w:rsidRDefault="00E762DE" w:rsidP="002500E1">
            <w:pPr>
              <w:pStyle w:val="Style2"/>
              <w:widowControl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 xml:space="preserve">Разновидности ходьбы. Бег с ускорением. Бег </w:t>
            </w:r>
            <w:r w:rsidRPr="00E67D8C">
              <w:rPr>
                <w:rStyle w:val="FontStyle61"/>
                <w:rFonts w:eastAsia="Arial Unicode MS"/>
                <w:sz w:val="24"/>
                <w:szCs w:val="24"/>
              </w:rPr>
              <w:t xml:space="preserve">(20 м). </w:t>
            </w:r>
            <w:r w:rsidRPr="00E67D8C">
              <w:rPr>
                <w:rStyle w:val="FontStyle58"/>
                <w:sz w:val="24"/>
                <w:szCs w:val="24"/>
              </w:rPr>
              <w:t xml:space="preserve">ОРУ. Ходьба с высоким подниманием бедра. </w:t>
            </w:r>
            <w:proofErr w:type="spellStart"/>
            <w:r w:rsidRPr="00E67D8C">
              <w:rPr>
                <w:rStyle w:val="FontStyle58"/>
                <w:sz w:val="24"/>
                <w:szCs w:val="24"/>
              </w:rPr>
              <w:t>Спецбеовые</w:t>
            </w:r>
            <w:proofErr w:type="spellEnd"/>
            <w:r w:rsidRPr="00E67D8C">
              <w:rPr>
                <w:rStyle w:val="FontStyle58"/>
                <w:sz w:val="24"/>
                <w:szCs w:val="24"/>
              </w:rPr>
              <w:t xml:space="preserve"> упражнения.  Развитие скоростных качеств.  </w:t>
            </w:r>
          </w:p>
        </w:tc>
        <w:tc>
          <w:tcPr>
            <w:tcW w:w="2268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E762DE" w:rsidRPr="00E67D8C" w:rsidRDefault="00E762DE" w:rsidP="002500E1">
            <w:pPr>
              <w:pStyle w:val="Style2"/>
              <w:widowControl/>
              <w:spacing w:line="283" w:lineRule="exact"/>
              <w:ind w:right="197"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8- 9</w:t>
            </w: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right="197"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Комбиниро</w:t>
            </w:r>
            <w:r w:rsidRPr="00E67D8C">
              <w:rPr>
                <w:rStyle w:val="FontStyle58"/>
                <w:sz w:val="24"/>
                <w:szCs w:val="24"/>
              </w:rPr>
              <w:softHyphen/>
              <w:t xml:space="preserve">ванный </w:t>
            </w:r>
          </w:p>
        </w:tc>
        <w:tc>
          <w:tcPr>
            <w:tcW w:w="4395" w:type="dxa"/>
          </w:tcPr>
          <w:p w:rsidR="00E762DE" w:rsidRPr="00E67D8C" w:rsidRDefault="00E762DE" w:rsidP="002500E1">
            <w:pPr>
              <w:pStyle w:val="Style2"/>
              <w:widowControl/>
              <w:spacing w:line="283" w:lineRule="exact"/>
              <w:ind w:right="72"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 xml:space="preserve">Ходьба под счет. Ходьба на носках, на пятках. Обычный бег. Бег с ускорением.  ОРУ, </w:t>
            </w:r>
            <w:proofErr w:type="spellStart"/>
            <w:r w:rsidRPr="00E67D8C">
              <w:rPr>
                <w:rStyle w:val="FontStyle58"/>
                <w:sz w:val="24"/>
                <w:szCs w:val="24"/>
              </w:rPr>
              <w:t>спецбеговые</w:t>
            </w:r>
            <w:proofErr w:type="spellEnd"/>
            <w:r w:rsidRPr="00E67D8C">
              <w:rPr>
                <w:rStyle w:val="FontStyle58"/>
                <w:sz w:val="24"/>
                <w:szCs w:val="24"/>
              </w:rPr>
              <w:t xml:space="preserve"> упражнения</w:t>
            </w:r>
          </w:p>
        </w:tc>
        <w:tc>
          <w:tcPr>
            <w:tcW w:w="2268" w:type="dxa"/>
            <w:vMerge w:val="restart"/>
            <w:vAlign w:val="bottom"/>
          </w:tcPr>
          <w:p w:rsidR="00E762DE" w:rsidRPr="00E67D8C" w:rsidRDefault="00E762DE" w:rsidP="002500E1">
            <w:pPr>
              <w:jc w:val="center"/>
              <w:rPr>
                <w:sz w:val="24"/>
                <w:szCs w:val="24"/>
              </w:rPr>
            </w:pPr>
            <w:r w:rsidRPr="00E67D8C">
              <w:rPr>
                <w:rStyle w:val="FontStyle61"/>
                <w:rFonts w:eastAsia="Arial Unicode MS"/>
                <w:sz w:val="24"/>
                <w:szCs w:val="24"/>
              </w:rPr>
              <w:t xml:space="preserve">Уметь: </w:t>
            </w:r>
            <w:r w:rsidRPr="00E67D8C">
              <w:rPr>
                <w:rStyle w:val="FontStyle58"/>
                <w:sz w:val="24"/>
                <w:szCs w:val="24"/>
              </w:rPr>
              <w:t>правильно выполнять основ</w:t>
            </w:r>
            <w:r w:rsidRPr="00E67D8C">
              <w:rPr>
                <w:rStyle w:val="FontStyle58"/>
                <w:sz w:val="24"/>
                <w:szCs w:val="24"/>
              </w:rPr>
              <w:softHyphen/>
              <w:t>ные движения в прыжках;</w:t>
            </w:r>
          </w:p>
        </w:tc>
        <w:tc>
          <w:tcPr>
            <w:tcW w:w="184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10-11</w:t>
            </w: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Изучение</w:t>
            </w: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нового</w:t>
            </w: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материала</w:t>
            </w:r>
          </w:p>
        </w:tc>
        <w:tc>
          <w:tcPr>
            <w:tcW w:w="4395" w:type="dxa"/>
          </w:tcPr>
          <w:p w:rsidR="00E762DE" w:rsidRPr="00E67D8C" w:rsidRDefault="00E762DE" w:rsidP="002500E1">
            <w:pPr>
              <w:pStyle w:val="Style2"/>
              <w:widowControl/>
              <w:spacing w:line="283" w:lineRule="exact"/>
              <w:ind w:hanging="5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Прыжковые упражнения. Прыжки на одной ноге, на двух на месте. Прыжки с продвижением вперед. ОРУ. Прыжковые упражнения</w:t>
            </w:r>
          </w:p>
        </w:tc>
        <w:tc>
          <w:tcPr>
            <w:tcW w:w="2268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E762DE" w:rsidRPr="00E67D8C" w:rsidRDefault="00E762DE" w:rsidP="002500E1">
            <w:pPr>
              <w:pStyle w:val="Style2"/>
              <w:widowControl/>
              <w:spacing w:line="269" w:lineRule="exact"/>
              <w:ind w:right="202" w:hanging="5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12-13</w:t>
            </w:r>
          </w:p>
          <w:p w:rsidR="00E762DE" w:rsidRPr="00E67D8C" w:rsidRDefault="00E762DE" w:rsidP="002500E1">
            <w:pPr>
              <w:pStyle w:val="Style2"/>
              <w:widowControl/>
              <w:spacing w:line="269" w:lineRule="exact"/>
              <w:ind w:right="202" w:hanging="5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lastRenderedPageBreak/>
              <w:t>Комбиниро</w:t>
            </w:r>
            <w:r w:rsidRPr="00E67D8C">
              <w:rPr>
                <w:rStyle w:val="FontStyle58"/>
                <w:sz w:val="24"/>
                <w:szCs w:val="24"/>
              </w:rPr>
              <w:softHyphen/>
              <w:t>ванный</w:t>
            </w:r>
          </w:p>
        </w:tc>
        <w:tc>
          <w:tcPr>
            <w:tcW w:w="4395" w:type="dxa"/>
          </w:tcPr>
          <w:p w:rsidR="00E762DE" w:rsidRPr="00E67D8C" w:rsidRDefault="00E762DE" w:rsidP="002500E1">
            <w:pPr>
              <w:pStyle w:val="Style2"/>
              <w:widowControl/>
              <w:spacing w:line="283" w:lineRule="exact"/>
              <w:ind w:right="326" w:hanging="5"/>
              <w:rPr>
                <w:rStyle w:val="FontStyle63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lastRenderedPageBreak/>
              <w:t xml:space="preserve">Прыжковые упражнения. Прыжки на </w:t>
            </w:r>
            <w:r w:rsidRPr="00E67D8C">
              <w:rPr>
                <w:rStyle w:val="FontStyle58"/>
                <w:sz w:val="24"/>
                <w:szCs w:val="24"/>
              </w:rPr>
              <w:lastRenderedPageBreak/>
              <w:t xml:space="preserve">одной ноге, на двух на месте. Прыжки с продвижением вперед. ОРУ. </w:t>
            </w:r>
          </w:p>
        </w:tc>
        <w:tc>
          <w:tcPr>
            <w:tcW w:w="2268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rPr>
          <w:trHeight w:val="1406"/>
        </w:trPr>
        <w:tc>
          <w:tcPr>
            <w:tcW w:w="53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E762DE" w:rsidRPr="00E67D8C" w:rsidRDefault="00E762DE" w:rsidP="002500E1">
            <w:pPr>
              <w:pStyle w:val="Style2"/>
              <w:widowControl/>
              <w:spacing w:line="274" w:lineRule="exact"/>
              <w:ind w:hanging="5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14.Изучение но</w:t>
            </w:r>
            <w:r w:rsidRPr="00E67D8C">
              <w:rPr>
                <w:rStyle w:val="FontStyle58"/>
                <w:sz w:val="24"/>
                <w:szCs w:val="24"/>
              </w:rPr>
              <w:softHyphen/>
              <w:t>вого материала</w:t>
            </w:r>
          </w:p>
        </w:tc>
        <w:tc>
          <w:tcPr>
            <w:tcW w:w="4395" w:type="dxa"/>
          </w:tcPr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 xml:space="preserve">Метание малого мяча из положения стоя грудью по направлению метания ОРУ. Развитие скоростно-силовых способностей. </w:t>
            </w:r>
          </w:p>
        </w:tc>
        <w:tc>
          <w:tcPr>
            <w:tcW w:w="2268" w:type="dxa"/>
            <w:vMerge w:val="restart"/>
          </w:tcPr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14"/>
              <w:rPr>
                <w:rStyle w:val="FontStyle61"/>
                <w:rFonts w:eastAsia="Arial Unicode MS"/>
                <w:sz w:val="24"/>
                <w:szCs w:val="24"/>
              </w:rPr>
            </w:pPr>
            <w:r w:rsidRPr="00E67D8C">
              <w:rPr>
                <w:rStyle w:val="FontStyle61"/>
                <w:rFonts w:eastAsia="Arial Unicode MS"/>
                <w:sz w:val="24"/>
                <w:szCs w:val="24"/>
              </w:rPr>
              <w:t xml:space="preserve">Уметь: </w:t>
            </w: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14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правильно выполнять основные движения в метании</w:t>
            </w: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14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14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14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14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14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14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14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14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14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14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14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14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0"/>
              <w:rPr>
                <w:rStyle w:val="FontStyle61"/>
                <w:rFonts w:eastAsia="Arial Unicode MS"/>
                <w:i w:val="0"/>
                <w:sz w:val="24"/>
                <w:szCs w:val="24"/>
              </w:rPr>
            </w:pPr>
            <w:r w:rsidRPr="00E67D8C">
              <w:rPr>
                <w:rStyle w:val="FontStyle61"/>
                <w:rFonts w:eastAsia="Arial Unicode MS"/>
                <w:sz w:val="24"/>
                <w:szCs w:val="24"/>
              </w:rPr>
              <w:t>Уметь:</w:t>
            </w: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14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61"/>
                <w:rFonts w:eastAsia="Arial Unicode MS"/>
                <w:sz w:val="24"/>
                <w:szCs w:val="24"/>
              </w:rPr>
              <w:t xml:space="preserve"> </w:t>
            </w:r>
            <w:r w:rsidRPr="00E67D8C">
              <w:rPr>
                <w:rStyle w:val="FontStyle58"/>
                <w:sz w:val="24"/>
                <w:szCs w:val="24"/>
              </w:rPr>
              <w:t>владеть мячом</w:t>
            </w:r>
            <w:r w:rsidRPr="00E67D8C">
              <w:rPr>
                <w:rStyle w:val="FontStyle58"/>
                <w:i/>
                <w:sz w:val="24"/>
                <w:szCs w:val="24"/>
              </w:rPr>
              <w:t xml:space="preserve"> </w:t>
            </w:r>
            <w:r w:rsidRPr="00E67D8C">
              <w:rPr>
                <w:rStyle w:val="FontStyle61"/>
                <w:rFonts w:eastAsia="Arial Unicode MS"/>
                <w:sz w:val="24"/>
                <w:szCs w:val="24"/>
              </w:rPr>
              <w:t>(держать, пе</w:t>
            </w:r>
            <w:r w:rsidRPr="00E67D8C">
              <w:rPr>
                <w:rStyle w:val="FontStyle61"/>
                <w:rFonts w:eastAsia="Arial Unicode MS"/>
                <w:sz w:val="24"/>
                <w:szCs w:val="24"/>
              </w:rPr>
              <w:softHyphen/>
              <w:t xml:space="preserve">редавать на расстояние, ловля, ведение, броски) </w:t>
            </w:r>
            <w:r w:rsidRPr="00E67D8C">
              <w:rPr>
                <w:rStyle w:val="FontStyle58"/>
                <w:i/>
                <w:sz w:val="24"/>
                <w:szCs w:val="24"/>
              </w:rPr>
              <w:t xml:space="preserve">в </w:t>
            </w:r>
            <w:r w:rsidRPr="00E67D8C">
              <w:rPr>
                <w:rStyle w:val="FontStyle58"/>
                <w:sz w:val="24"/>
                <w:szCs w:val="24"/>
              </w:rPr>
              <w:t>процессе подвижных игр</w:t>
            </w:r>
          </w:p>
        </w:tc>
        <w:tc>
          <w:tcPr>
            <w:tcW w:w="184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rPr>
          <w:trHeight w:val="1406"/>
        </w:trPr>
        <w:tc>
          <w:tcPr>
            <w:tcW w:w="53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E762DE" w:rsidRPr="00E67D8C" w:rsidRDefault="00E762DE" w:rsidP="002500E1">
            <w:pPr>
              <w:pStyle w:val="Style2"/>
              <w:widowControl/>
              <w:spacing w:line="283" w:lineRule="exact"/>
              <w:ind w:right="202"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15-16</w:t>
            </w: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right="202"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Комбиниро</w:t>
            </w:r>
            <w:r w:rsidRPr="00E67D8C">
              <w:rPr>
                <w:rStyle w:val="FontStyle58"/>
                <w:sz w:val="24"/>
                <w:szCs w:val="24"/>
              </w:rPr>
              <w:softHyphen/>
              <w:t>ванный</w:t>
            </w:r>
          </w:p>
        </w:tc>
        <w:tc>
          <w:tcPr>
            <w:tcW w:w="4395" w:type="dxa"/>
          </w:tcPr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5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 xml:space="preserve">Метание малого мяча из положения стоя грудью по направлению метания. ОРУ. Развитие скоростно-силовых способностей.  </w:t>
            </w:r>
          </w:p>
        </w:tc>
        <w:tc>
          <w:tcPr>
            <w:tcW w:w="2268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1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2</w:t>
            </w: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Подвижные  игры</w:t>
            </w:r>
          </w:p>
        </w:tc>
        <w:tc>
          <w:tcPr>
            <w:tcW w:w="1699" w:type="dxa"/>
            <w:gridSpan w:val="2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эстафеты</w:t>
            </w: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С баскетбольными мячами</w:t>
            </w:r>
          </w:p>
        </w:tc>
        <w:tc>
          <w:tcPr>
            <w:tcW w:w="567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4</w:t>
            </w: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7</w:t>
            </w:r>
          </w:p>
        </w:tc>
        <w:tc>
          <w:tcPr>
            <w:tcW w:w="1419" w:type="dxa"/>
          </w:tcPr>
          <w:p w:rsidR="00E762DE" w:rsidRPr="00E67D8C" w:rsidRDefault="00E762DE" w:rsidP="002500E1">
            <w:pPr>
              <w:pStyle w:val="Style2"/>
              <w:widowControl/>
              <w:spacing w:line="283" w:lineRule="exact"/>
              <w:ind w:right="202"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17-18</w:t>
            </w: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right="202" w:firstLine="0"/>
              <w:rPr>
                <w:rStyle w:val="FontStyle58"/>
                <w:sz w:val="24"/>
                <w:szCs w:val="24"/>
              </w:rPr>
            </w:pPr>
            <w:proofErr w:type="spellStart"/>
            <w:r w:rsidRPr="00E67D8C">
              <w:rPr>
                <w:rStyle w:val="FontStyle58"/>
                <w:sz w:val="24"/>
                <w:szCs w:val="24"/>
              </w:rPr>
              <w:t>комбинированн</w:t>
            </w:r>
            <w:proofErr w:type="spellEnd"/>
          </w:p>
        </w:tc>
        <w:tc>
          <w:tcPr>
            <w:tcW w:w="4395" w:type="dxa"/>
          </w:tcPr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5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 xml:space="preserve">Подвижные игры с элементами эстафет, с различными предметами. ОРУ. </w:t>
            </w:r>
          </w:p>
        </w:tc>
        <w:tc>
          <w:tcPr>
            <w:tcW w:w="2268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E762DE" w:rsidRPr="00E67D8C" w:rsidRDefault="00E762DE" w:rsidP="002500E1">
            <w:pPr>
              <w:pStyle w:val="Style2"/>
              <w:widowControl/>
              <w:spacing w:line="283" w:lineRule="exact"/>
              <w:ind w:right="202"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19-20</w:t>
            </w: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right="202"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комбинирован</w:t>
            </w:r>
          </w:p>
        </w:tc>
        <w:tc>
          <w:tcPr>
            <w:tcW w:w="4395" w:type="dxa"/>
          </w:tcPr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5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 xml:space="preserve">Подвижные игры с элементами эстафет, с различными предметами ОРУ. </w:t>
            </w:r>
          </w:p>
        </w:tc>
        <w:tc>
          <w:tcPr>
            <w:tcW w:w="2268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E762DE" w:rsidRPr="00E67D8C" w:rsidRDefault="00E762DE" w:rsidP="002500E1">
            <w:pPr>
              <w:pStyle w:val="Style2"/>
              <w:widowControl/>
              <w:spacing w:line="283" w:lineRule="exact"/>
              <w:ind w:right="202"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21-22</w:t>
            </w:r>
          </w:p>
          <w:p w:rsidR="00E762DE" w:rsidRPr="00E67D8C" w:rsidRDefault="00E762DE" w:rsidP="002500E1">
            <w:pPr>
              <w:pStyle w:val="Style2"/>
              <w:widowControl/>
              <w:spacing w:line="283" w:lineRule="exact"/>
              <w:ind w:right="202" w:firstLine="0"/>
              <w:rPr>
                <w:rStyle w:val="FontStyle58"/>
                <w:sz w:val="24"/>
                <w:szCs w:val="24"/>
              </w:rPr>
            </w:pPr>
            <w:proofErr w:type="spellStart"/>
            <w:r w:rsidRPr="00E67D8C">
              <w:rPr>
                <w:rStyle w:val="FontStyle58"/>
                <w:sz w:val="24"/>
                <w:szCs w:val="24"/>
              </w:rPr>
              <w:t>комбинированн</w:t>
            </w:r>
            <w:proofErr w:type="spellEnd"/>
          </w:p>
        </w:tc>
        <w:tc>
          <w:tcPr>
            <w:tcW w:w="4395" w:type="dxa"/>
          </w:tcPr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5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Подвижные игры с баскетбольным мячом, эстафеты Бросок м</w:t>
            </w:r>
            <w:r>
              <w:rPr>
                <w:rStyle w:val="FontStyle58"/>
                <w:sz w:val="24"/>
                <w:szCs w:val="24"/>
              </w:rPr>
              <w:t xml:space="preserve">яча снизу на месте. </w:t>
            </w:r>
            <w:r w:rsidRPr="00E67D8C">
              <w:rPr>
                <w:rStyle w:val="FontStyle58"/>
                <w:sz w:val="24"/>
                <w:szCs w:val="24"/>
              </w:rPr>
              <w:t>Развитие координационных способностей.</w:t>
            </w:r>
          </w:p>
        </w:tc>
        <w:tc>
          <w:tcPr>
            <w:tcW w:w="2268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E762DE" w:rsidRPr="00E67D8C" w:rsidRDefault="00E762DE" w:rsidP="002500E1">
            <w:pPr>
              <w:pStyle w:val="Style2"/>
              <w:widowControl/>
              <w:spacing w:line="274" w:lineRule="exact"/>
              <w:ind w:right="202" w:hanging="5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23-24</w:t>
            </w: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right="202" w:hanging="5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комбинирован</w:t>
            </w:r>
          </w:p>
        </w:tc>
        <w:tc>
          <w:tcPr>
            <w:tcW w:w="4395" w:type="dxa"/>
          </w:tcPr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1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 xml:space="preserve">Подвижные игры с баскетбольным мячом.  Эстафеты с мячами. </w:t>
            </w:r>
          </w:p>
        </w:tc>
        <w:tc>
          <w:tcPr>
            <w:tcW w:w="2268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E762DE" w:rsidRPr="00E67D8C" w:rsidRDefault="00E762DE" w:rsidP="002500E1">
            <w:pPr>
              <w:pStyle w:val="Style2"/>
              <w:widowControl/>
              <w:spacing w:line="274" w:lineRule="exact"/>
              <w:ind w:right="202" w:hanging="5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25-26</w:t>
            </w: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right="202" w:hanging="5"/>
              <w:rPr>
                <w:rStyle w:val="FontStyle58"/>
                <w:sz w:val="24"/>
                <w:szCs w:val="24"/>
              </w:rPr>
            </w:pPr>
            <w:proofErr w:type="spellStart"/>
            <w:r>
              <w:rPr>
                <w:rStyle w:val="FontStyle58"/>
                <w:sz w:val="24"/>
                <w:szCs w:val="24"/>
              </w:rPr>
              <w:t>комбин</w:t>
            </w:r>
            <w:proofErr w:type="spellEnd"/>
          </w:p>
        </w:tc>
        <w:tc>
          <w:tcPr>
            <w:tcW w:w="4395" w:type="dxa"/>
          </w:tcPr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1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 xml:space="preserve">Подвижные игры с баскетбольным мячом.  Эстафеты с мячами. </w:t>
            </w:r>
          </w:p>
        </w:tc>
        <w:tc>
          <w:tcPr>
            <w:tcW w:w="2268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E762DE" w:rsidRPr="00E67D8C" w:rsidRDefault="00E762DE" w:rsidP="002500E1">
            <w:pPr>
              <w:pStyle w:val="Style2"/>
              <w:widowControl/>
              <w:spacing w:line="274" w:lineRule="exact"/>
              <w:ind w:right="202" w:hanging="5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27.</w:t>
            </w: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right="202" w:hanging="5"/>
              <w:rPr>
                <w:rStyle w:val="FontStyle58"/>
                <w:sz w:val="24"/>
                <w:szCs w:val="24"/>
              </w:rPr>
            </w:pPr>
            <w:proofErr w:type="spellStart"/>
            <w:r w:rsidRPr="00E67D8C">
              <w:rPr>
                <w:rStyle w:val="FontStyle58"/>
                <w:sz w:val="24"/>
                <w:szCs w:val="24"/>
              </w:rPr>
              <w:t>комбинированый</w:t>
            </w:r>
            <w:proofErr w:type="spellEnd"/>
          </w:p>
        </w:tc>
        <w:tc>
          <w:tcPr>
            <w:tcW w:w="4395" w:type="dxa"/>
          </w:tcPr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1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Подвижные игры с баскетбольным мячом, Эстафеты с мячами.</w:t>
            </w:r>
          </w:p>
        </w:tc>
        <w:tc>
          <w:tcPr>
            <w:tcW w:w="2268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</w:tbl>
    <w:p w:rsidR="00E762DE" w:rsidRDefault="00E762DE" w:rsidP="00E762DE">
      <w:pPr>
        <w:tabs>
          <w:tab w:val="left" w:pos="9405"/>
        </w:tabs>
      </w:pPr>
    </w:p>
    <w:p w:rsidR="00E762DE" w:rsidRDefault="00E762DE" w:rsidP="00E762DE">
      <w:pPr>
        <w:tabs>
          <w:tab w:val="left" w:pos="9405"/>
        </w:tabs>
      </w:pPr>
    </w:p>
    <w:p w:rsidR="004E10D2" w:rsidRDefault="004E10D2" w:rsidP="00E762DE">
      <w:pPr>
        <w:tabs>
          <w:tab w:val="left" w:pos="9405"/>
        </w:tabs>
      </w:pPr>
    </w:p>
    <w:p w:rsidR="004E10D2" w:rsidRDefault="004E10D2" w:rsidP="00E762DE">
      <w:pPr>
        <w:tabs>
          <w:tab w:val="left" w:pos="9405"/>
        </w:tabs>
      </w:pPr>
    </w:p>
    <w:p w:rsidR="004E10D2" w:rsidRDefault="004E10D2" w:rsidP="00E762DE">
      <w:pPr>
        <w:tabs>
          <w:tab w:val="left" w:pos="9405"/>
        </w:tabs>
      </w:pPr>
    </w:p>
    <w:p w:rsidR="004E10D2" w:rsidRPr="00E67D8C" w:rsidRDefault="004E10D2" w:rsidP="00E762DE">
      <w:pPr>
        <w:tabs>
          <w:tab w:val="left" w:pos="9405"/>
        </w:tabs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532"/>
        <w:gridCol w:w="710"/>
        <w:gridCol w:w="425"/>
        <w:gridCol w:w="1275"/>
        <w:gridCol w:w="567"/>
        <w:gridCol w:w="1418"/>
        <w:gridCol w:w="3827"/>
        <w:gridCol w:w="2552"/>
        <w:gridCol w:w="2126"/>
        <w:gridCol w:w="851"/>
        <w:gridCol w:w="851"/>
      </w:tblGrid>
      <w:tr w:rsidR="00E762DE" w:rsidRPr="00E67D8C" w:rsidTr="002500E1">
        <w:tc>
          <w:tcPr>
            <w:tcW w:w="532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135" w:type="dxa"/>
            <w:gridSpan w:val="2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11</w:t>
            </w:r>
          </w:p>
        </w:tc>
      </w:tr>
      <w:tr w:rsidR="00E762DE" w:rsidRPr="00E67D8C" w:rsidTr="002500E1">
        <w:tc>
          <w:tcPr>
            <w:tcW w:w="15134" w:type="dxa"/>
            <w:gridSpan w:val="11"/>
          </w:tcPr>
          <w:p w:rsidR="00E762DE" w:rsidRPr="00E67D8C" w:rsidRDefault="00E762DE" w:rsidP="002500E1">
            <w:pPr>
              <w:jc w:val="center"/>
              <w:rPr>
                <w:b/>
                <w:sz w:val="24"/>
                <w:szCs w:val="24"/>
              </w:rPr>
            </w:pPr>
            <w:r w:rsidRPr="00E67D8C">
              <w:rPr>
                <w:b/>
                <w:sz w:val="24"/>
                <w:szCs w:val="24"/>
                <w:lang w:val="en-US"/>
              </w:rPr>
              <w:t>II</w:t>
            </w:r>
            <w:r w:rsidRPr="00E67D8C">
              <w:rPr>
                <w:b/>
                <w:sz w:val="24"/>
                <w:szCs w:val="24"/>
              </w:rPr>
              <w:t xml:space="preserve"> четверть: учебных недель – 7; всего – 21 урок</w:t>
            </w:r>
          </w:p>
        </w:tc>
        <w:bookmarkStart w:id="0" w:name="_GoBack"/>
        <w:bookmarkEnd w:id="0"/>
      </w:tr>
      <w:tr w:rsidR="00E762DE" w:rsidRPr="00E67D8C" w:rsidTr="002500E1">
        <w:tc>
          <w:tcPr>
            <w:tcW w:w="532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 w:val="restart"/>
          </w:tcPr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 xml:space="preserve">Теория </w:t>
            </w: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Акробатика</w:t>
            </w: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Строевые упражнения</w:t>
            </w: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Подвижные игры (баскетбол)</w:t>
            </w: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rPr>
                <w:rStyle w:val="FontStyle58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lastRenderedPageBreak/>
              <w:t>1</w:t>
            </w: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6</w:t>
            </w: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6</w:t>
            </w: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28.</w:t>
            </w: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Вводный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jc w:val="both"/>
              <w:rPr>
                <w:rStyle w:val="FontStyle58"/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Правила поведения на уроках акробатики и подвижных играх</w:t>
            </w:r>
          </w:p>
        </w:tc>
        <w:tc>
          <w:tcPr>
            <w:tcW w:w="2552" w:type="dxa"/>
            <w:vMerge w:val="restart"/>
          </w:tcPr>
          <w:p w:rsidR="00E762DE" w:rsidRPr="00E67D8C" w:rsidRDefault="00E762DE" w:rsidP="002500E1">
            <w:pPr>
              <w:pStyle w:val="Style2"/>
              <w:widowControl/>
              <w:spacing w:line="278" w:lineRule="exact"/>
              <w:ind w:right="96" w:firstLine="10"/>
              <w:rPr>
                <w:rStyle w:val="FontStyle61"/>
                <w:rFonts w:eastAsia="Arial Unicode MS"/>
                <w:i w:val="0"/>
                <w:sz w:val="24"/>
                <w:szCs w:val="24"/>
              </w:rPr>
            </w:pPr>
            <w:r w:rsidRPr="00E67D8C">
              <w:rPr>
                <w:rStyle w:val="FontStyle61"/>
                <w:rFonts w:eastAsia="Arial Unicode MS"/>
                <w:sz w:val="24"/>
                <w:szCs w:val="24"/>
              </w:rPr>
              <w:t>Знать: правила Т\б.</w:t>
            </w: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right="96" w:firstLine="10"/>
              <w:rPr>
                <w:rStyle w:val="FontStyle61"/>
                <w:rFonts w:eastAsia="Arial Unicode MS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right="96" w:firstLine="10"/>
              <w:rPr>
                <w:rStyle w:val="FontStyle61"/>
                <w:rFonts w:eastAsia="Arial Unicode MS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right="96" w:firstLine="10"/>
              <w:rPr>
                <w:rStyle w:val="FontStyle61"/>
                <w:rFonts w:eastAsia="Arial Unicode MS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right="96" w:firstLine="10"/>
              <w:rPr>
                <w:rStyle w:val="FontStyle61"/>
                <w:rFonts w:eastAsia="Arial Unicode MS"/>
                <w:sz w:val="24"/>
                <w:szCs w:val="24"/>
              </w:rPr>
            </w:pPr>
            <w:r w:rsidRPr="00E67D8C">
              <w:rPr>
                <w:rStyle w:val="FontStyle61"/>
                <w:rFonts w:eastAsia="Arial Unicode MS"/>
                <w:sz w:val="24"/>
                <w:szCs w:val="24"/>
              </w:rPr>
              <w:t>Правильно выполнять подводящие упражнения для кувырков в перед</w:t>
            </w: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right="96" w:firstLine="10"/>
              <w:rPr>
                <w:rStyle w:val="FontStyle61"/>
                <w:rFonts w:eastAsia="Arial Unicode MS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right="96" w:firstLine="10"/>
              <w:rPr>
                <w:rStyle w:val="FontStyle61"/>
                <w:rFonts w:eastAsia="Arial Unicode MS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right="96" w:firstLine="10"/>
              <w:rPr>
                <w:rStyle w:val="FontStyle61"/>
                <w:rFonts w:eastAsia="Arial Unicode MS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right="96" w:firstLine="10"/>
              <w:rPr>
                <w:rStyle w:val="FontStyle61"/>
                <w:rFonts w:eastAsia="Arial Unicode MS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right="96" w:firstLine="10"/>
              <w:rPr>
                <w:rStyle w:val="FontStyle61"/>
                <w:rFonts w:eastAsia="Arial Unicode MS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right="96" w:firstLine="10"/>
              <w:rPr>
                <w:rStyle w:val="FontStyle61"/>
                <w:rFonts w:eastAsia="Arial Unicode MS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right="96" w:firstLine="10"/>
              <w:rPr>
                <w:rStyle w:val="FontStyle61"/>
                <w:rFonts w:eastAsia="Arial Unicode MS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right="96" w:firstLine="10"/>
              <w:rPr>
                <w:rStyle w:val="FontStyle61"/>
                <w:rFonts w:eastAsia="Arial Unicode MS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right="96" w:firstLine="10"/>
              <w:rPr>
                <w:rStyle w:val="FontStyle61"/>
                <w:rFonts w:eastAsia="Arial Unicode MS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right="96" w:firstLine="10"/>
              <w:rPr>
                <w:rStyle w:val="FontStyle61"/>
                <w:rFonts w:eastAsia="Arial Unicode MS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right="96" w:firstLine="10"/>
              <w:rPr>
                <w:rStyle w:val="FontStyle61"/>
                <w:rFonts w:eastAsia="Arial Unicode MS"/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8" w:lineRule="exact"/>
              <w:ind w:right="96" w:firstLine="10"/>
              <w:rPr>
                <w:rStyle w:val="FontStyle61"/>
                <w:rFonts w:eastAsia="Arial Unicode MS"/>
                <w:i w:val="0"/>
                <w:sz w:val="24"/>
                <w:szCs w:val="24"/>
              </w:rPr>
            </w:pPr>
            <w:r w:rsidRPr="00E67D8C">
              <w:rPr>
                <w:rStyle w:val="FontStyle61"/>
                <w:rFonts w:eastAsia="Arial Unicode MS"/>
                <w:sz w:val="24"/>
                <w:szCs w:val="24"/>
              </w:rPr>
              <w:t>Уметь: правильно выполнять повороты на месте.</w:t>
            </w: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Уметь правильно принимать мяч, передавать предмет</w:t>
            </w:r>
          </w:p>
        </w:tc>
        <w:tc>
          <w:tcPr>
            <w:tcW w:w="2126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29-30</w:t>
            </w:r>
          </w:p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jc w:val="both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 xml:space="preserve"> Группировка. Перекаты в группировке, «лодочка».  Развитие координационных способностей. Развитие силовых качеств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31-32</w:t>
            </w:r>
          </w:p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jc w:val="both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Группировка. Перекаты в группировке, «лодочка».  Развитие координационных способностей.. Ходьба по гимнастической напольному гимнастическому бревну Развитие силовых качеств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33-34</w:t>
            </w:r>
          </w:p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jc w:val="both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 xml:space="preserve">Группировка. Перекаты в группировке, «лодочка».  Развитие координационных </w:t>
            </w:r>
            <w:proofErr w:type="gramStart"/>
            <w:r w:rsidRPr="00E67D8C">
              <w:rPr>
                <w:rStyle w:val="FontStyle58"/>
                <w:sz w:val="24"/>
                <w:szCs w:val="24"/>
              </w:rPr>
              <w:t>способностей..</w:t>
            </w:r>
            <w:proofErr w:type="gramEnd"/>
            <w:r w:rsidRPr="00E67D8C">
              <w:rPr>
                <w:rStyle w:val="FontStyle58"/>
                <w:sz w:val="24"/>
                <w:szCs w:val="24"/>
              </w:rPr>
              <w:t xml:space="preserve"> Ходьба по гимнастической скамейке  Развитие силовых качеств. 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35-36</w:t>
            </w:r>
          </w:p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jc w:val="both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 xml:space="preserve">Основная стойка. Построение в колонну по одному Повороты на месте – </w:t>
            </w:r>
            <w:proofErr w:type="gramStart"/>
            <w:r w:rsidRPr="00E67D8C">
              <w:rPr>
                <w:rStyle w:val="FontStyle58"/>
                <w:sz w:val="24"/>
                <w:szCs w:val="24"/>
              </w:rPr>
              <w:t>« направо</w:t>
            </w:r>
            <w:proofErr w:type="gramEnd"/>
            <w:r w:rsidRPr="00E67D8C">
              <w:rPr>
                <w:rStyle w:val="FontStyle58"/>
                <w:sz w:val="24"/>
                <w:szCs w:val="24"/>
              </w:rPr>
              <w:t>», «налево» . Выполнение ко</w:t>
            </w:r>
            <w:r w:rsidRPr="00E67D8C">
              <w:rPr>
                <w:rStyle w:val="FontStyle58"/>
                <w:sz w:val="24"/>
                <w:szCs w:val="24"/>
              </w:rPr>
              <w:softHyphen/>
              <w:t>манд «Класс, шагом марш!», «Класс, стой!». ОРУ с обручами. Ходьба по гимнастической скамейке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37-38</w:t>
            </w:r>
          </w:p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jc w:val="both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Повороты направо, налево. Выполнение ко</w:t>
            </w:r>
            <w:r w:rsidRPr="00E67D8C">
              <w:rPr>
                <w:rStyle w:val="FontStyle58"/>
                <w:sz w:val="24"/>
                <w:szCs w:val="24"/>
              </w:rPr>
              <w:softHyphen/>
              <w:t>манд «Класс, шагом марш!», «Класс, стой!». ОРУ с обручами. Ходьба по гимнастической скамейке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2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39-40</w:t>
            </w:r>
          </w:p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jc w:val="both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Повороты направо, налево. Выполнение ко</w:t>
            </w:r>
            <w:r w:rsidRPr="00E67D8C">
              <w:rPr>
                <w:rStyle w:val="FontStyle58"/>
                <w:sz w:val="24"/>
                <w:szCs w:val="24"/>
              </w:rPr>
              <w:softHyphen/>
              <w:t xml:space="preserve">манд «Класс, шагом марш!», «Класс, стой!». ОРУ с обручами. Ходьба по </w:t>
            </w:r>
            <w:r w:rsidRPr="00E67D8C">
              <w:rPr>
                <w:rStyle w:val="FontStyle58"/>
                <w:sz w:val="24"/>
                <w:szCs w:val="24"/>
              </w:rPr>
              <w:lastRenderedPageBreak/>
              <w:t>гимнастической скамейке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41-42</w:t>
            </w:r>
          </w:p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jc w:val="both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Подвижные игры, эстафеты с  баскетбольными мячами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pStyle w:val="Style2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43-44</w:t>
            </w:r>
          </w:p>
          <w:p w:rsidR="00E762DE" w:rsidRPr="00E67D8C" w:rsidRDefault="00E762DE" w:rsidP="002500E1">
            <w:pPr>
              <w:pStyle w:val="Style2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jc w:val="both"/>
              <w:rPr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Подвижные игры, эстафеты с  баскетбольными мячами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pStyle w:val="Style2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45-46</w:t>
            </w:r>
          </w:p>
          <w:p w:rsidR="00E762DE" w:rsidRPr="00E67D8C" w:rsidRDefault="00E762DE" w:rsidP="002500E1">
            <w:pPr>
              <w:pStyle w:val="Style2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jc w:val="both"/>
              <w:rPr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Подвижные игры, эстафеты с  баскетбольными мячами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pStyle w:val="Style2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47-48</w:t>
            </w:r>
          </w:p>
          <w:p w:rsidR="00E762DE" w:rsidRPr="00E67D8C" w:rsidRDefault="00E762DE" w:rsidP="002500E1">
            <w:pPr>
              <w:pStyle w:val="Style2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jc w:val="both"/>
              <w:rPr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Подвижные игры, эстафеты с  баскетбольными мячами</w:t>
            </w:r>
          </w:p>
        </w:tc>
        <w:tc>
          <w:tcPr>
            <w:tcW w:w="2552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</w:tbl>
    <w:p w:rsidR="00E762DE" w:rsidRPr="00E67D8C" w:rsidRDefault="00E762DE" w:rsidP="00E762DE"/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531"/>
        <w:gridCol w:w="711"/>
        <w:gridCol w:w="424"/>
        <w:gridCol w:w="1275"/>
        <w:gridCol w:w="567"/>
        <w:gridCol w:w="1418"/>
        <w:gridCol w:w="3827"/>
        <w:gridCol w:w="2552"/>
        <w:gridCol w:w="2127"/>
        <w:gridCol w:w="851"/>
        <w:gridCol w:w="851"/>
      </w:tblGrid>
      <w:tr w:rsidR="00E762DE" w:rsidRPr="00E67D8C" w:rsidTr="002500E1">
        <w:tc>
          <w:tcPr>
            <w:tcW w:w="531" w:type="dxa"/>
          </w:tcPr>
          <w:p w:rsidR="00E762DE" w:rsidRPr="00E67D8C" w:rsidRDefault="00E762DE" w:rsidP="002500E1">
            <w:pPr>
              <w:jc w:val="center"/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1</w:t>
            </w:r>
          </w:p>
        </w:tc>
        <w:tc>
          <w:tcPr>
            <w:tcW w:w="1135" w:type="dxa"/>
            <w:gridSpan w:val="2"/>
          </w:tcPr>
          <w:p w:rsidR="00E762DE" w:rsidRPr="00E67D8C" w:rsidRDefault="00E762DE" w:rsidP="002500E1">
            <w:pPr>
              <w:jc w:val="center"/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E762DE" w:rsidRPr="00E67D8C" w:rsidRDefault="00E762DE" w:rsidP="002500E1">
            <w:pPr>
              <w:jc w:val="center"/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E762DE" w:rsidRPr="00E67D8C" w:rsidRDefault="00E762DE" w:rsidP="002500E1">
            <w:pPr>
              <w:jc w:val="center"/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E762DE" w:rsidRPr="00E67D8C" w:rsidRDefault="00E762DE" w:rsidP="002500E1">
            <w:pPr>
              <w:jc w:val="center"/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jc w:val="center"/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E762DE" w:rsidRPr="00E67D8C" w:rsidRDefault="00E762DE" w:rsidP="002500E1">
            <w:pPr>
              <w:jc w:val="center"/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E762DE" w:rsidRPr="00E67D8C" w:rsidRDefault="00E762DE" w:rsidP="002500E1">
            <w:pPr>
              <w:jc w:val="center"/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E762DE" w:rsidRPr="00E67D8C" w:rsidRDefault="00E762DE" w:rsidP="002500E1">
            <w:pPr>
              <w:jc w:val="center"/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E762DE" w:rsidRPr="00E67D8C" w:rsidRDefault="00E762DE" w:rsidP="002500E1">
            <w:pPr>
              <w:jc w:val="center"/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11</w:t>
            </w:r>
          </w:p>
        </w:tc>
      </w:tr>
      <w:tr w:rsidR="00E762DE" w:rsidRPr="00E67D8C" w:rsidTr="002500E1">
        <w:tc>
          <w:tcPr>
            <w:tcW w:w="15134" w:type="dxa"/>
            <w:gridSpan w:val="11"/>
          </w:tcPr>
          <w:p w:rsidR="00E762DE" w:rsidRPr="00E67D8C" w:rsidRDefault="00E762DE" w:rsidP="002500E1">
            <w:pPr>
              <w:jc w:val="center"/>
              <w:rPr>
                <w:b/>
                <w:sz w:val="24"/>
                <w:szCs w:val="24"/>
              </w:rPr>
            </w:pPr>
            <w:r w:rsidRPr="00E67D8C">
              <w:rPr>
                <w:b/>
                <w:sz w:val="24"/>
                <w:szCs w:val="24"/>
                <w:lang w:val="en-US"/>
              </w:rPr>
              <w:t>III</w:t>
            </w:r>
            <w:r w:rsidRPr="00E67D8C">
              <w:rPr>
                <w:b/>
                <w:sz w:val="24"/>
                <w:szCs w:val="24"/>
              </w:rPr>
              <w:t xml:space="preserve"> четверть: учебных недель – 9; всего – 27 часов</w:t>
            </w:r>
          </w:p>
        </w:tc>
      </w:tr>
      <w:tr w:rsidR="00E762DE" w:rsidRPr="00E67D8C" w:rsidTr="002500E1">
        <w:tc>
          <w:tcPr>
            <w:tcW w:w="531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4</w:t>
            </w:r>
          </w:p>
        </w:tc>
        <w:tc>
          <w:tcPr>
            <w:tcW w:w="711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Лыжная подготовка</w:t>
            </w: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теория</w:t>
            </w:r>
          </w:p>
        </w:tc>
        <w:tc>
          <w:tcPr>
            <w:tcW w:w="567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1</w:t>
            </w: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:rsidR="00E762DE" w:rsidRPr="00E67D8C" w:rsidRDefault="00E762DE" w:rsidP="002500E1">
            <w:pPr>
              <w:pStyle w:val="Style2"/>
              <w:widowControl/>
              <w:spacing w:line="278" w:lineRule="exact"/>
              <w:ind w:right="134" w:hanging="5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49 Изучение нового мате</w:t>
            </w:r>
            <w:r w:rsidRPr="00E67D8C">
              <w:rPr>
                <w:rStyle w:val="FontStyle58"/>
                <w:sz w:val="24"/>
                <w:szCs w:val="24"/>
              </w:rPr>
              <w:softHyphen/>
              <w:t>риала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pStyle w:val="Style2"/>
              <w:widowControl/>
              <w:spacing w:line="274" w:lineRule="exact"/>
              <w:ind w:hanging="5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Т.Б. на уроках лыжной подготовки. Правильный подбор инвентаря. Температурный режим.</w:t>
            </w:r>
          </w:p>
        </w:tc>
        <w:tc>
          <w:tcPr>
            <w:tcW w:w="2552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Знать правила безопасности на уроках лыжной подготовки</w:t>
            </w: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pStyle w:val="Style2"/>
              <w:widowControl/>
              <w:spacing w:line="274" w:lineRule="exact"/>
              <w:ind w:firstLine="5"/>
              <w:jc w:val="center"/>
              <w:rPr>
                <w:rStyle w:val="FontStyle61"/>
                <w:rFonts w:eastAsia="Arial Unicode MS"/>
                <w:i w:val="0"/>
                <w:sz w:val="24"/>
                <w:szCs w:val="24"/>
              </w:rPr>
            </w:pPr>
            <w:r w:rsidRPr="00E67D8C">
              <w:rPr>
                <w:rStyle w:val="FontStyle61"/>
                <w:rFonts w:eastAsia="Arial Unicode MS"/>
                <w:sz w:val="24"/>
                <w:szCs w:val="24"/>
              </w:rPr>
              <w:t>Уметь: передвигаться ступающим шагом</w:t>
            </w: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rStyle w:val="FontStyle61"/>
                <w:rFonts w:eastAsia="Arial Unicode MS"/>
                <w:sz w:val="24"/>
                <w:szCs w:val="24"/>
              </w:rPr>
              <w:t>правильно выполнять основные движения на лыжах.</w:t>
            </w:r>
          </w:p>
        </w:tc>
        <w:tc>
          <w:tcPr>
            <w:tcW w:w="2127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50-51</w:t>
            </w:r>
          </w:p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jc w:val="both"/>
              <w:rPr>
                <w:rStyle w:val="FontStyle58"/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 xml:space="preserve"> Переноска лыж способом под руку; надевание лыж. Повороты  на месте переступанием вокруг пяток лыж. Передвижение ступающим шагом: упражнения - перенос массы тела с лыжи на лыжу, поднимание и опускание носков и пяток лыж, поднимание носков лыж и размахивание носком лыж вправо и влево.  </w:t>
            </w:r>
            <w:r w:rsidRPr="00E67D8C">
              <w:rPr>
                <w:rStyle w:val="FontStyle58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52-53</w:t>
            </w:r>
          </w:p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pStyle w:val="Style2"/>
              <w:widowControl/>
              <w:spacing w:line="274" w:lineRule="exact"/>
              <w:ind w:hanging="28"/>
              <w:rPr>
                <w:rStyle w:val="FontStyle58"/>
                <w:sz w:val="24"/>
                <w:szCs w:val="24"/>
              </w:rPr>
            </w:pPr>
            <w:r w:rsidRPr="00E67D8C">
              <w:t xml:space="preserve">Ступающий шаг. Передвижение ступающим шагом. Повороты на месте. Поднимание согнутой ноги, удерживая лыжу горизонтально. 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54-55</w:t>
            </w:r>
          </w:p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lastRenderedPageBreak/>
              <w:t>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pStyle w:val="Style2"/>
              <w:widowControl/>
              <w:spacing w:line="274" w:lineRule="exact"/>
              <w:ind w:right="110" w:hanging="28"/>
              <w:rPr>
                <w:rStyle w:val="FontStyle58"/>
                <w:sz w:val="24"/>
                <w:szCs w:val="24"/>
              </w:rPr>
            </w:pPr>
            <w:r w:rsidRPr="00E67D8C">
              <w:lastRenderedPageBreak/>
              <w:t xml:space="preserve">Ступающий шаг. Передвижение ступающим шагом. Повороты на </w:t>
            </w:r>
            <w:r w:rsidRPr="00E67D8C">
              <w:lastRenderedPageBreak/>
              <w:t>месте. Поднимание согнутой ноги, удерживая лыжу горизонтально.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56-57 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pStyle w:val="Style2"/>
              <w:widowControl/>
              <w:spacing w:line="274" w:lineRule="exact"/>
              <w:ind w:right="110" w:hanging="28"/>
              <w:rPr>
                <w:rStyle w:val="FontStyle58"/>
                <w:sz w:val="24"/>
                <w:szCs w:val="24"/>
              </w:rPr>
            </w:pPr>
            <w:r w:rsidRPr="00E67D8C">
              <w:t>Ступающий шаг. Передвижение ступающим шагом. Повороты на месте. Поднимание согнутой ноги, удерживая лыжу горизонтально.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58-59 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pStyle w:val="Style2"/>
              <w:widowControl/>
              <w:spacing w:line="274" w:lineRule="exact"/>
              <w:ind w:right="110" w:hanging="28"/>
            </w:pPr>
            <w:r w:rsidRPr="00E67D8C">
              <w:t xml:space="preserve">Передвижение ступающим шагом с широкими размахиваниями руками; с небольшого разбега ступающим шагом длительное скольжение на одной лыже; «Самокат» 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60-61 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pStyle w:val="Style2"/>
              <w:widowControl/>
              <w:spacing w:line="274" w:lineRule="exact"/>
              <w:ind w:right="110" w:hanging="28"/>
            </w:pPr>
            <w:r w:rsidRPr="00E67D8C">
              <w:t xml:space="preserve">Передвижение ступающим шагом с широкими размахиваниями руками; с небольшого разбега ступающим шагом длительное скольжение на одной лыже; «Самокат» 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62-63 Изучение нового материала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jc w:val="both"/>
              <w:rPr>
                <w:rStyle w:val="FontStyle58"/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 xml:space="preserve">Передвижение под пологий уклон скользящим шагом без палок.  То же под пологий уклон с широкими размахиваниями руками, То же  с палками держа их за середину. Подъем ступающим шагом на небольшую горку, спуск в основной стойке.  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64-65 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jc w:val="both"/>
              <w:rPr>
                <w:rStyle w:val="FontStyle58"/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 xml:space="preserve">Передвижение под пологий уклон скользящим шагом без палок.  То же под пологий уклон с широкими размахиваниями руками, То же  с палками держа их за середину. Подъем ступающим шагом на небольшую горку, спуск в основной стойке.  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66-67 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jc w:val="both"/>
              <w:rPr>
                <w:rStyle w:val="FontStyle58"/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 xml:space="preserve">Передвижение скользящим шагом без палок. Передвижение скользящим шагом с палками по кругу,  обгоняя с переходом на соседнюю лыжню. Поворот </w:t>
            </w:r>
            <w:r w:rsidRPr="00E67D8C">
              <w:rPr>
                <w:sz w:val="24"/>
                <w:szCs w:val="24"/>
              </w:rPr>
              <w:lastRenderedPageBreak/>
              <w:t>переступанием вокруг пяток лыж. Подъем ступающим шагом, спуск в основной стойке.</w:t>
            </w:r>
            <w:r w:rsidRPr="00E67D8C">
              <w:rPr>
                <w:rStyle w:val="FontStyle58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1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5</w:t>
            </w:r>
          </w:p>
        </w:tc>
        <w:tc>
          <w:tcPr>
            <w:tcW w:w="711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Подвижные  игры</w:t>
            </w:r>
          </w:p>
        </w:tc>
        <w:tc>
          <w:tcPr>
            <w:tcW w:w="1699" w:type="dxa"/>
            <w:gridSpan w:val="2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 xml:space="preserve">Без предмета </w:t>
            </w:r>
          </w:p>
        </w:tc>
        <w:tc>
          <w:tcPr>
            <w:tcW w:w="567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68-69 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jc w:val="both"/>
              <w:rPr>
                <w:rStyle w:val="FontStyle58"/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Подвижные игры на внимание. ОРУ, СБУ</w:t>
            </w:r>
          </w:p>
        </w:tc>
        <w:tc>
          <w:tcPr>
            <w:tcW w:w="2552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rStyle w:val="FontStyle61"/>
                <w:rFonts w:eastAsia="Arial Unicode MS"/>
                <w:sz w:val="24"/>
                <w:szCs w:val="24"/>
              </w:rPr>
              <w:t xml:space="preserve">Уметь: </w:t>
            </w:r>
            <w:r w:rsidRPr="00E67D8C">
              <w:rPr>
                <w:rStyle w:val="FontStyle58"/>
                <w:sz w:val="24"/>
                <w:szCs w:val="24"/>
              </w:rPr>
              <w:t>играть в подвижные игры с бегом, прыжками, метанием</w:t>
            </w:r>
          </w:p>
        </w:tc>
        <w:tc>
          <w:tcPr>
            <w:tcW w:w="2127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70-71 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jc w:val="both"/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Подвижные игры, эстафеты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72-73 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pStyle w:val="Style2"/>
              <w:widowControl/>
              <w:spacing w:line="274" w:lineRule="exact"/>
              <w:ind w:right="110" w:hanging="28"/>
            </w:pPr>
            <w:r w:rsidRPr="00E67D8C">
              <w:t>Подвижные игры, эстафеты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74-75 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pStyle w:val="Style2"/>
              <w:widowControl/>
              <w:spacing w:line="274" w:lineRule="exact"/>
              <w:ind w:right="110" w:hanging="28"/>
            </w:pPr>
            <w:r w:rsidRPr="00E67D8C">
              <w:t>Подвижные игры, эстафеты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</w:tbl>
    <w:p w:rsidR="00E762DE" w:rsidRPr="00E67D8C" w:rsidRDefault="00E762DE" w:rsidP="00E762DE"/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533"/>
        <w:gridCol w:w="709"/>
        <w:gridCol w:w="1701"/>
        <w:gridCol w:w="567"/>
        <w:gridCol w:w="1418"/>
        <w:gridCol w:w="3827"/>
        <w:gridCol w:w="2552"/>
        <w:gridCol w:w="2126"/>
        <w:gridCol w:w="851"/>
        <w:gridCol w:w="850"/>
      </w:tblGrid>
      <w:tr w:rsidR="00E762DE" w:rsidRPr="00E67D8C" w:rsidTr="002500E1">
        <w:tc>
          <w:tcPr>
            <w:tcW w:w="15134" w:type="dxa"/>
            <w:gridSpan w:val="10"/>
          </w:tcPr>
          <w:p w:rsidR="00E762DE" w:rsidRPr="00E67D8C" w:rsidRDefault="00E762DE" w:rsidP="002500E1">
            <w:pPr>
              <w:jc w:val="center"/>
              <w:rPr>
                <w:b/>
                <w:sz w:val="24"/>
                <w:szCs w:val="24"/>
              </w:rPr>
            </w:pPr>
            <w:r w:rsidRPr="00E67D8C">
              <w:rPr>
                <w:b/>
                <w:sz w:val="24"/>
                <w:szCs w:val="24"/>
                <w:lang w:val="en-US"/>
              </w:rPr>
              <w:t>IV</w:t>
            </w:r>
            <w:r w:rsidRPr="00E67D8C">
              <w:rPr>
                <w:b/>
                <w:sz w:val="24"/>
                <w:szCs w:val="24"/>
              </w:rPr>
              <w:t xml:space="preserve"> четверть: учебных недель –8 ; всего – 24 часа</w:t>
            </w:r>
          </w:p>
        </w:tc>
      </w:tr>
      <w:tr w:rsidR="00E762DE" w:rsidRPr="00E67D8C" w:rsidTr="002500E1">
        <w:tc>
          <w:tcPr>
            <w:tcW w:w="533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 xml:space="preserve">Подвижные игры </w:t>
            </w:r>
          </w:p>
        </w:tc>
        <w:tc>
          <w:tcPr>
            <w:tcW w:w="1701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76-77</w:t>
            </w:r>
            <w:r w:rsidRPr="00E67D8C">
              <w:rPr>
                <w:rStyle w:val="FontStyle58"/>
                <w:sz w:val="24"/>
                <w:szCs w:val="24"/>
              </w:rPr>
              <w:t xml:space="preserve"> 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5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 xml:space="preserve">Бросок мяча снизу на месте. Ловля мяча на месте. ОРУ. Эстафеты с б\б мячами Развитие координационных способностей. </w:t>
            </w:r>
          </w:p>
        </w:tc>
        <w:tc>
          <w:tcPr>
            <w:tcW w:w="2552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3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78-79</w:t>
            </w:r>
            <w:r w:rsidRPr="00E67D8C">
              <w:rPr>
                <w:rStyle w:val="FontStyle58"/>
                <w:sz w:val="24"/>
                <w:szCs w:val="24"/>
              </w:rPr>
              <w:t xml:space="preserve"> 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5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 xml:space="preserve">Бросок мяча снизу на месте. Ловля мяча на месте. ОРУ. Эстафеты с б\б мячами Развитие координационных способностей. 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3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80-81</w:t>
            </w:r>
            <w:r w:rsidRPr="00E67D8C">
              <w:rPr>
                <w:rStyle w:val="FontStyle58"/>
                <w:sz w:val="24"/>
                <w:szCs w:val="24"/>
              </w:rPr>
              <w:t xml:space="preserve"> 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5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 xml:space="preserve">Бросок мяча снизу на месте. Ловля мяча на месте. ОРУ. Эстафеты с б\б мячами Развитие координационных способностей. 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3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82-83</w:t>
            </w: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5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 xml:space="preserve">Бросок мяча снизу на месте. Ловля мяча на месте. ОРУ. Эстафеты с б\б мячами Развитие координационных способностей. 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3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84-85</w:t>
            </w: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pStyle w:val="Style2"/>
              <w:widowControl/>
              <w:spacing w:line="283" w:lineRule="exact"/>
              <w:ind w:firstLine="5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 xml:space="preserve">Бросок мяча снизу на месте. Ловля мяча на месте. ОРУ. Эстафеты с б\б мячами Развитие </w:t>
            </w:r>
            <w:r w:rsidRPr="00E67D8C">
              <w:rPr>
                <w:rStyle w:val="FontStyle58"/>
                <w:sz w:val="24"/>
                <w:szCs w:val="24"/>
              </w:rPr>
              <w:lastRenderedPageBreak/>
              <w:t xml:space="preserve">координационных способностей. </w:t>
            </w:r>
          </w:p>
        </w:tc>
        <w:tc>
          <w:tcPr>
            <w:tcW w:w="2552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3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86-87</w:t>
            </w:r>
            <w:r w:rsidRPr="00E67D8C">
              <w:rPr>
                <w:rStyle w:val="FontStyle58"/>
                <w:sz w:val="24"/>
                <w:szCs w:val="24"/>
              </w:rPr>
              <w:t xml:space="preserve"> 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rStyle w:val="FontStyle58"/>
                <w:rFonts w:eastAsia="Calibri"/>
                <w:sz w:val="24"/>
                <w:szCs w:val="24"/>
              </w:rPr>
              <w:t xml:space="preserve">Подвижная игра </w:t>
            </w:r>
            <w:r w:rsidRPr="00E67D8C">
              <w:rPr>
                <w:rStyle w:val="FontStyle58"/>
                <w:sz w:val="24"/>
                <w:szCs w:val="24"/>
              </w:rPr>
              <w:t>«Вороны и воробьи</w:t>
            </w:r>
            <w:proofErr w:type="gramStart"/>
            <w:r w:rsidRPr="00E67D8C">
              <w:rPr>
                <w:rStyle w:val="FontStyle58"/>
                <w:sz w:val="24"/>
                <w:szCs w:val="24"/>
              </w:rPr>
              <w:t>»,ОРУ</w:t>
            </w:r>
            <w:proofErr w:type="gramEnd"/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3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88-89</w:t>
            </w:r>
            <w:r w:rsidRPr="00E67D8C">
              <w:rPr>
                <w:rStyle w:val="FontStyle58"/>
                <w:sz w:val="24"/>
                <w:szCs w:val="24"/>
              </w:rPr>
              <w:t xml:space="preserve"> 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rStyle w:val="FontStyle58"/>
                <w:rFonts w:eastAsia="Calibri"/>
                <w:sz w:val="24"/>
                <w:szCs w:val="24"/>
              </w:rPr>
              <w:t xml:space="preserve">Подвижная игра </w:t>
            </w:r>
            <w:r w:rsidRPr="00E67D8C">
              <w:rPr>
                <w:rStyle w:val="FontStyle58"/>
                <w:sz w:val="24"/>
                <w:szCs w:val="24"/>
              </w:rPr>
              <w:t>эстафеты, ОРУ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3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90-91</w:t>
            </w: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rStyle w:val="FontStyle58"/>
                <w:rFonts w:eastAsia="Calibri"/>
                <w:sz w:val="24"/>
                <w:szCs w:val="24"/>
              </w:rPr>
              <w:t>Подвижная игра «День и ночь</w:t>
            </w:r>
            <w:proofErr w:type="gramStart"/>
            <w:r w:rsidRPr="00E67D8C">
              <w:rPr>
                <w:rStyle w:val="FontStyle58"/>
                <w:rFonts w:eastAsia="Calibri"/>
                <w:sz w:val="24"/>
                <w:szCs w:val="24"/>
              </w:rPr>
              <w:t>»</w:t>
            </w:r>
            <w:r w:rsidRPr="00E67D8C">
              <w:rPr>
                <w:rStyle w:val="FontStyle58"/>
                <w:sz w:val="24"/>
                <w:szCs w:val="24"/>
              </w:rPr>
              <w:t>,ОРУ</w:t>
            </w:r>
            <w:proofErr w:type="gramEnd"/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3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92-93</w:t>
            </w: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>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rStyle w:val="FontStyle58"/>
                <w:rFonts w:eastAsia="Calibri"/>
                <w:sz w:val="24"/>
                <w:szCs w:val="24"/>
              </w:rPr>
              <w:t xml:space="preserve">Подвижная </w:t>
            </w:r>
            <w:proofErr w:type="gramStart"/>
            <w:r w:rsidRPr="00E67D8C">
              <w:rPr>
                <w:rStyle w:val="FontStyle58"/>
                <w:rFonts w:eastAsia="Calibri"/>
                <w:sz w:val="24"/>
                <w:szCs w:val="24"/>
              </w:rPr>
              <w:t xml:space="preserve">игра </w:t>
            </w:r>
            <w:r w:rsidRPr="00E67D8C">
              <w:rPr>
                <w:rStyle w:val="FontStyle58"/>
                <w:sz w:val="24"/>
                <w:szCs w:val="24"/>
              </w:rPr>
              <w:t>,</w:t>
            </w:r>
            <w:proofErr w:type="spellStart"/>
            <w:r w:rsidRPr="00E67D8C">
              <w:rPr>
                <w:rStyle w:val="FontStyle58"/>
                <w:sz w:val="24"/>
                <w:szCs w:val="24"/>
              </w:rPr>
              <w:t>эстафеты</w:t>
            </w:r>
            <w:proofErr w:type="gramEnd"/>
            <w:r w:rsidRPr="00E67D8C">
              <w:rPr>
                <w:rStyle w:val="FontStyle58"/>
                <w:sz w:val="24"/>
                <w:szCs w:val="24"/>
              </w:rPr>
              <w:t>,ОРУ</w:t>
            </w:r>
            <w:proofErr w:type="spellEnd"/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3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Лёгкая атлетика</w:t>
            </w:r>
          </w:p>
        </w:tc>
        <w:tc>
          <w:tcPr>
            <w:tcW w:w="1701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теория</w:t>
            </w: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Ходьба, бег</w:t>
            </w: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1</w:t>
            </w: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94теория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Т.Б. на уроках ФК</w:t>
            </w:r>
          </w:p>
        </w:tc>
        <w:tc>
          <w:tcPr>
            <w:tcW w:w="2552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3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95-96</w:t>
            </w:r>
            <w:r w:rsidRPr="00E67D8C">
              <w:rPr>
                <w:rStyle w:val="FontStyle58"/>
                <w:sz w:val="24"/>
                <w:szCs w:val="24"/>
              </w:rPr>
              <w:t xml:space="preserve"> 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pStyle w:val="Style37"/>
              <w:widowControl/>
              <w:spacing w:line="288" w:lineRule="exact"/>
              <w:jc w:val="both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 xml:space="preserve">Сочетание различных видов ходьбы. Бег с изменением направления, ритма и темпа. Бег </w:t>
            </w:r>
            <w:r w:rsidRPr="00E67D8C">
              <w:rPr>
                <w:rStyle w:val="FontStyle61"/>
                <w:rFonts w:eastAsia="Arial Unicode MS"/>
                <w:sz w:val="24"/>
                <w:szCs w:val="24"/>
              </w:rPr>
              <w:t xml:space="preserve">(30 м). </w:t>
            </w:r>
            <w:r w:rsidRPr="00E67D8C">
              <w:rPr>
                <w:rStyle w:val="FontStyle58"/>
                <w:sz w:val="24"/>
                <w:szCs w:val="24"/>
              </w:rPr>
              <w:t xml:space="preserve">ОРУ.   Развитие скоростных способностей. </w:t>
            </w: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3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97-98</w:t>
            </w:r>
            <w:r w:rsidRPr="00E67D8C">
              <w:rPr>
                <w:rStyle w:val="FontStyle58"/>
                <w:sz w:val="24"/>
                <w:szCs w:val="24"/>
              </w:rPr>
              <w:t xml:space="preserve"> 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pStyle w:val="Style37"/>
              <w:widowControl/>
              <w:spacing w:line="288" w:lineRule="exact"/>
              <w:jc w:val="both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 xml:space="preserve">Бег с изменением направления, ритма и темпа. Бег в заданном коридоре. Бег </w:t>
            </w:r>
            <w:r w:rsidRPr="00E67D8C">
              <w:rPr>
                <w:rStyle w:val="FontStyle61"/>
                <w:rFonts w:eastAsia="Arial Unicode MS"/>
                <w:sz w:val="24"/>
                <w:szCs w:val="24"/>
              </w:rPr>
              <w:t xml:space="preserve">(30 м). </w:t>
            </w:r>
            <w:r w:rsidRPr="00E67D8C">
              <w:rPr>
                <w:rStyle w:val="FontStyle58"/>
                <w:sz w:val="24"/>
                <w:szCs w:val="24"/>
              </w:rPr>
              <w:t xml:space="preserve">ОРУ. Эстафеты. Развитие скоростных способностей. </w:t>
            </w:r>
          </w:p>
          <w:p w:rsidR="00E762DE" w:rsidRPr="00E67D8C" w:rsidRDefault="00E762DE" w:rsidP="002500E1">
            <w:pPr>
              <w:pStyle w:val="Style37"/>
              <w:widowControl/>
              <w:spacing w:line="288" w:lineRule="exact"/>
              <w:rPr>
                <w:rStyle w:val="FontStyle58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  <w:tr w:rsidR="00E762DE" w:rsidRPr="00E67D8C" w:rsidTr="002500E1">
        <w:tc>
          <w:tcPr>
            <w:tcW w:w="533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  <w:r w:rsidRPr="00E67D8C">
              <w:rPr>
                <w:sz w:val="24"/>
                <w:szCs w:val="24"/>
              </w:rPr>
              <w:t>99</w:t>
            </w:r>
            <w:r w:rsidRPr="00E67D8C">
              <w:rPr>
                <w:rStyle w:val="FontStyle58"/>
                <w:sz w:val="24"/>
                <w:szCs w:val="24"/>
              </w:rPr>
              <w:t xml:space="preserve"> Комплексный</w:t>
            </w:r>
          </w:p>
        </w:tc>
        <w:tc>
          <w:tcPr>
            <w:tcW w:w="3827" w:type="dxa"/>
          </w:tcPr>
          <w:p w:rsidR="00E762DE" w:rsidRPr="00E67D8C" w:rsidRDefault="00E762DE" w:rsidP="002500E1">
            <w:pPr>
              <w:pStyle w:val="Style37"/>
              <w:widowControl/>
              <w:spacing w:line="288" w:lineRule="exact"/>
              <w:jc w:val="both"/>
              <w:rPr>
                <w:rStyle w:val="FontStyle58"/>
                <w:sz w:val="24"/>
                <w:szCs w:val="24"/>
              </w:rPr>
            </w:pPr>
            <w:r w:rsidRPr="00E67D8C">
              <w:rPr>
                <w:rStyle w:val="FontStyle58"/>
                <w:sz w:val="24"/>
                <w:szCs w:val="24"/>
              </w:rPr>
              <w:t xml:space="preserve">Бег с изменением направления, ритма и темпа. Бег в заданном коридоре. Бег </w:t>
            </w:r>
            <w:r w:rsidRPr="00E67D8C">
              <w:rPr>
                <w:rStyle w:val="FontStyle61"/>
                <w:rFonts w:eastAsia="Arial Unicode MS"/>
                <w:sz w:val="24"/>
                <w:szCs w:val="24"/>
              </w:rPr>
              <w:t xml:space="preserve">(30 м). </w:t>
            </w:r>
            <w:proofErr w:type="gramStart"/>
            <w:r w:rsidRPr="00E67D8C">
              <w:rPr>
                <w:rStyle w:val="FontStyle58"/>
                <w:sz w:val="24"/>
                <w:szCs w:val="24"/>
              </w:rPr>
              <w:t>ОРУ..</w:t>
            </w:r>
            <w:proofErr w:type="gramEnd"/>
            <w:r w:rsidRPr="00E67D8C">
              <w:rPr>
                <w:rStyle w:val="FontStyle58"/>
                <w:sz w:val="24"/>
                <w:szCs w:val="24"/>
              </w:rPr>
              <w:t xml:space="preserve"> Развитие скоростных способностей. </w:t>
            </w:r>
          </w:p>
          <w:p w:rsidR="00E762DE" w:rsidRPr="00E67D8C" w:rsidRDefault="00E762DE" w:rsidP="002500E1">
            <w:pPr>
              <w:pStyle w:val="Style37"/>
              <w:widowControl/>
              <w:spacing w:line="288" w:lineRule="exact"/>
              <w:rPr>
                <w:rStyle w:val="FontStyle58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762DE" w:rsidRPr="00E67D8C" w:rsidRDefault="00E762DE" w:rsidP="002500E1">
            <w:pPr>
              <w:rPr>
                <w:sz w:val="24"/>
                <w:szCs w:val="24"/>
              </w:rPr>
            </w:pPr>
          </w:p>
        </w:tc>
      </w:tr>
    </w:tbl>
    <w:p w:rsidR="00E762DE" w:rsidRPr="0023602A" w:rsidRDefault="00E762DE" w:rsidP="00E762DE"/>
    <w:p w:rsidR="003606D0" w:rsidRDefault="003606D0"/>
    <w:sectPr w:rsidR="003606D0" w:rsidSect="00B9502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762DE"/>
    <w:rsid w:val="00015CE6"/>
    <w:rsid w:val="00025C32"/>
    <w:rsid w:val="00040D5F"/>
    <w:rsid w:val="0004322B"/>
    <w:rsid w:val="00043395"/>
    <w:rsid w:val="00046A61"/>
    <w:rsid w:val="000510C6"/>
    <w:rsid w:val="000525B4"/>
    <w:rsid w:val="00060089"/>
    <w:rsid w:val="00063097"/>
    <w:rsid w:val="00067353"/>
    <w:rsid w:val="000737A1"/>
    <w:rsid w:val="0009433D"/>
    <w:rsid w:val="000978A9"/>
    <w:rsid w:val="000A18E4"/>
    <w:rsid w:val="000C597A"/>
    <w:rsid w:val="000D1123"/>
    <w:rsid w:val="000D6EA3"/>
    <w:rsid w:val="000E094F"/>
    <w:rsid w:val="000E4961"/>
    <w:rsid w:val="000E76D5"/>
    <w:rsid w:val="000F5329"/>
    <w:rsid w:val="00104B86"/>
    <w:rsid w:val="001116A4"/>
    <w:rsid w:val="0012497B"/>
    <w:rsid w:val="00157A37"/>
    <w:rsid w:val="001676AB"/>
    <w:rsid w:val="00173292"/>
    <w:rsid w:val="001805F3"/>
    <w:rsid w:val="001A5B34"/>
    <w:rsid w:val="001A61AA"/>
    <w:rsid w:val="001A6F18"/>
    <w:rsid w:val="001B13C8"/>
    <w:rsid w:val="001B449A"/>
    <w:rsid w:val="001C6396"/>
    <w:rsid w:val="001E079C"/>
    <w:rsid w:val="001E430B"/>
    <w:rsid w:val="001E79CA"/>
    <w:rsid w:val="001F1EFD"/>
    <w:rsid w:val="001F4A6C"/>
    <w:rsid w:val="002002C1"/>
    <w:rsid w:val="00200E69"/>
    <w:rsid w:val="00202B8E"/>
    <w:rsid w:val="00207EAA"/>
    <w:rsid w:val="002112C1"/>
    <w:rsid w:val="00216959"/>
    <w:rsid w:val="002178E6"/>
    <w:rsid w:val="00221B76"/>
    <w:rsid w:val="002261F4"/>
    <w:rsid w:val="0024117B"/>
    <w:rsid w:val="002473EA"/>
    <w:rsid w:val="00262E8C"/>
    <w:rsid w:val="002642C7"/>
    <w:rsid w:val="0027365E"/>
    <w:rsid w:val="002757DC"/>
    <w:rsid w:val="00277D79"/>
    <w:rsid w:val="002B6A43"/>
    <w:rsid w:val="002B72A9"/>
    <w:rsid w:val="002C2E24"/>
    <w:rsid w:val="002C3502"/>
    <w:rsid w:val="002D283D"/>
    <w:rsid w:val="002D74CB"/>
    <w:rsid w:val="002F4A1B"/>
    <w:rsid w:val="002F7CF1"/>
    <w:rsid w:val="00311FA4"/>
    <w:rsid w:val="003424CC"/>
    <w:rsid w:val="0034386A"/>
    <w:rsid w:val="003438DD"/>
    <w:rsid w:val="00352C76"/>
    <w:rsid w:val="0035718A"/>
    <w:rsid w:val="003606D0"/>
    <w:rsid w:val="003616C0"/>
    <w:rsid w:val="00361C7E"/>
    <w:rsid w:val="003637E3"/>
    <w:rsid w:val="00364EC2"/>
    <w:rsid w:val="003652E5"/>
    <w:rsid w:val="00376720"/>
    <w:rsid w:val="00380016"/>
    <w:rsid w:val="003836FD"/>
    <w:rsid w:val="0039254B"/>
    <w:rsid w:val="00393A91"/>
    <w:rsid w:val="003A11EF"/>
    <w:rsid w:val="003A7A7B"/>
    <w:rsid w:val="003B0B7B"/>
    <w:rsid w:val="003D2472"/>
    <w:rsid w:val="00400596"/>
    <w:rsid w:val="00406293"/>
    <w:rsid w:val="004100FE"/>
    <w:rsid w:val="0041297A"/>
    <w:rsid w:val="00447D08"/>
    <w:rsid w:val="0045358C"/>
    <w:rsid w:val="00473AD7"/>
    <w:rsid w:val="00484D03"/>
    <w:rsid w:val="004A1992"/>
    <w:rsid w:val="004A48AC"/>
    <w:rsid w:val="004A4CA8"/>
    <w:rsid w:val="004B24A1"/>
    <w:rsid w:val="004D17AC"/>
    <w:rsid w:val="004D7844"/>
    <w:rsid w:val="004E10D2"/>
    <w:rsid w:val="004F2A6A"/>
    <w:rsid w:val="00517095"/>
    <w:rsid w:val="005236EE"/>
    <w:rsid w:val="00523B17"/>
    <w:rsid w:val="005323D9"/>
    <w:rsid w:val="00534E41"/>
    <w:rsid w:val="00536B63"/>
    <w:rsid w:val="0054502E"/>
    <w:rsid w:val="005514D2"/>
    <w:rsid w:val="005548C5"/>
    <w:rsid w:val="0056463C"/>
    <w:rsid w:val="00571539"/>
    <w:rsid w:val="00572F1F"/>
    <w:rsid w:val="005735F4"/>
    <w:rsid w:val="0058344B"/>
    <w:rsid w:val="00585597"/>
    <w:rsid w:val="005B2A17"/>
    <w:rsid w:val="005B2D25"/>
    <w:rsid w:val="005B3670"/>
    <w:rsid w:val="005D2494"/>
    <w:rsid w:val="005E1EA8"/>
    <w:rsid w:val="005E328B"/>
    <w:rsid w:val="005E4CE5"/>
    <w:rsid w:val="005E5D84"/>
    <w:rsid w:val="00601CEF"/>
    <w:rsid w:val="00601D88"/>
    <w:rsid w:val="0060232C"/>
    <w:rsid w:val="00603405"/>
    <w:rsid w:val="00604C29"/>
    <w:rsid w:val="00612262"/>
    <w:rsid w:val="006123EE"/>
    <w:rsid w:val="00612440"/>
    <w:rsid w:val="006244BC"/>
    <w:rsid w:val="00637B97"/>
    <w:rsid w:val="00640106"/>
    <w:rsid w:val="006432A3"/>
    <w:rsid w:val="00656D74"/>
    <w:rsid w:val="0068477B"/>
    <w:rsid w:val="00686C2C"/>
    <w:rsid w:val="00690073"/>
    <w:rsid w:val="00692F5D"/>
    <w:rsid w:val="006A0C53"/>
    <w:rsid w:val="006B5675"/>
    <w:rsid w:val="006C3626"/>
    <w:rsid w:val="006E7745"/>
    <w:rsid w:val="00700C46"/>
    <w:rsid w:val="00705E39"/>
    <w:rsid w:val="007073C2"/>
    <w:rsid w:val="00710BC2"/>
    <w:rsid w:val="007136F0"/>
    <w:rsid w:val="0071425E"/>
    <w:rsid w:val="00721755"/>
    <w:rsid w:val="00723F65"/>
    <w:rsid w:val="007323EA"/>
    <w:rsid w:val="007332EF"/>
    <w:rsid w:val="0073359D"/>
    <w:rsid w:val="007400FC"/>
    <w:rsid w:val="007404CD"/>
    <w:rsid w:val="00744F83"/>
    <w:rsid w:val="00746038"/>
    <w:rsid w:val="00763EF7"/>
    <w:rsid w:val="00765D0F"/>
    <w:rsid w:val="0077424C"/>
    <w:rsid w:val="00776C56"/>
    <w:rsid w:val="00797C6F"/>
    <w:rsid w:val="007A6CDC"/>
    <w:rsid w:val="007B1113"/>
    <w:rsid w:val="007C63FF"/>
    <w:rsid w:val="007C6FCB"/>
    <w:rsid w:val="007C7B76"/>
    <w:rsid w:val="007D6729"/>
    <w:rsid w:val="007D7427"/>
    <w:rsid w:val="007E7452"/>
    <w:rsid w:val="00810126"/>
    <w:rsid w:val="00817FE1"/>
    <w:rsid w:val="008252DB"/>
    <w:rsid w:val="00833DB4"/>
    <w:rsid w:val="00854CF8"/>
    <w:rsid w:val="008601DD"/>
    <w:rsid w:val="0087096F"/>
    <w:rsid w:val="00872530"/>
    <w:rsid w:val="00885C51"/>
    <w:rsid w:val="00885CF3"/>
    <w:rsid w:val="00890231"/>
    <w:rsid w:val="008A16CF"/>
    <w:rsid w:val="008C12B2"/>
    <w:rsid w:val="008C4E83"/>
    <w:rsid w:val="008C7F63"/>
    <w:rsid w:val="008D2F01"/>
    <w:rsid w:val="009002C2"/>
    <w:rsid w:val="0091267C"/>
    <w:rsid w:val="00917CDF"/>
    <w:rsid w:val="0092188E"/>
    <w:rsid w:val="009220D2"/>
    <w:rsid w:val="009226D5"/>
    <w:rsid w:val="009319BF"/>
    <w:rsid w:val="00933491"/>
    <w:rsid w:val="0093607D"/>
    <w:rsid w:val="009413AF"/>
    <w:rsid w:val="00942360"/>
    <w:rsid w:val="00947A2B"/>
    <w:rsid w:val="009515BD"/>
    <w:rsid w:val="009557F7"/>
    <w:rsid w:val="00960AE7"/>
    <w:rsid w:val="00963B02"/>
    <w:rsid w:val="00972C30"/>
    <w:rsid w:val="00992EE5"/>
    <w:rsid w:val="009A0DBC"/>
    <w:rsid w:val="009A5860"/>
    <w:rsid w:val="009A6902"/>
    <w:rsid w:val="009B41FD"/>
    <w:rsid w:val="009B70C7"/>
    <w:rsid w:val="009D35B0"/>
    <w:rsid w:val="009D421A"/>
    <w:rsid w:val="009E1E78"/>
    <w:rsid w:val="009E5FF9"/>
    <w:rsid w:val="009F56FA"/>
    <w:rsid w:val="009F5B62"/>
    <w:rsid w:val="00A01297"/>
    <w:rsid w:val="00A04411"/>
    <w:rsid w:val="00A05B81"/>
    <w:rsid w:val="00A07775"/>
    <w:rsid w:val="00A11C7F"/>
    <w:rsid w:val="00A141EB"/>
    <w:rsid w:val="00A16461"/>
    <w:rsid w:val="00A2710F"/>
    <w:rsid w:val="00A34766"/>
    <w:rsid w:val="00A3636F"/>
    <w:rsid w:val="00A43959"/>
    <w:rsid w:val="00A4701E"/>
    <w:rsid w:val="00A51A06"/>
    <w:rsid w:val="00A6124F"/>
    <w:rsid w:val="00A659DB"/>
    <w:rsid w:val="00A66E66"/>
    <w:rsid w:val="00A71655"/>
    <w:rsid w:val="00A81FBA"/>
    <w:rsid w:val="00A8284C"/>
    <w:rsid w:val="00AA57E6"/>
    <w:rsid w:val="00AA78BA"/>
    <w:rsid w:val="00AD2493"/>
    <w:rsid w:val="00AD639C"/>
    <w:rsid w:val="00AE49E9"/>
    <w:rsid w:val="00B12A66"/>
    <w:rsid w:val="00B201B4"/>
    <w:rsid w:val="00B22F82"/>
    <w:rsid w:val="00B265AA"/>
    <w:rsid w:val="00B608A9"/>
    <w:rsid w:val="00B61759"/>
    <w:rsid w:val="00B679F7"/>
    <w:rsid w:val="00B71B27"/>
    <w:rsid w:val="00B7403E"/>
    <w:rsid w:val="00B8483D"/>
    <w:rsid w:val="00B96959"/>
    <w:rsid w:val="00BA0375"/>
    <w:rsid w:val="00BA7263"/>
    <w:rsid w:val="00BB7D30"/>
    <w:rsid w:val="00BD3296"/>
    <w:rsid w:val="00BE4DEB"/>
    <w:rsid w:val="00BE7C9D"/>
    <w:rsid w:val="00BF38D6"/>
    <w:rsid w:val="00C041EF"/>
    <w:rsid w:val="00C073D0"/>
    <w:rsid w:val="00C128C1"/>
    <w:rsid w:val="00C131A2"/>
    <w:rsid w:val="00C174E6"/>
    <w:rsid w:val="00C17F5D"/>
    <w:rsid w:val="00C27879"/>
    <w:rsid w:val="00C360E8"/>
    <w:rsid w:val="00C47BE6"/>
    <w:rsid w:val="00C5547B"/>
    <w:rsid w:val="00C6060B"/>
    <w:rsid w:val="00C74279"/>
    <w:rsid w:val="00C7583A"/>
    <w:rsid w:val="00C95FBB"/>
    <w:rsid w:val="00C9768C"/>
    <w:rsid w:val="00C97A03"/>
    <w:rsid w:val="00CA1EEC"/>
    <w:rsid w:val="00CA2D9F"/>
    <w:rsid w:val="00CF4443"/>
    <w:rsid w:val="00D23974"/>
    <w:rsid w:val="00D25953"/>
    <w:rsid w:val="00D518EA"/>
    <w:rsid w:val="00D5401F"/>
    <w:rsid w:val="00D6332A"/>
    <w:rsid w:val="00D635B3"/>
    <w:rsid w:val="00D72F9D"/>
    <w:rsid w:val="00D77821"/>
    <w:rsid w:val="00D80AD4"/>
    <w:rsid w:val="00D94250"/>
    <w:rsid w:val="00DA2B27"/>
    <w:rsid w:val="00DA318A"/>
    <w:rsid w:val="00DB71D3"/>
    <w:rsid w:val="00DE6074"/>
    <w:rsid w:val="00DF553E"/>
    <w:rsid w:val="00E00987"/>
    <w:rsid w:val="00E01A26"/>
    <w:rsid w:val="00E051AC"/>
    <w:rsid w:val="00E32C94"/>
    <w:rsid w:val="00E371D5"/>
    <w:rsid w:val="00E42317"/>
    <w:rsid w:val="00E47B4F"/>
    <w:rsid w:val="00E64F2A"/>
    <w:rsid w:val="00E65072"/>
    <w:rsid w:val="00E72D54"/>
    <w:rsid w:val="00E762DE"/>
    <w:rsid w:val="00E87942"/>
    <w:rsid w:val="00EA57D7"/>
    <w:rsid w:val="00ED3C60"/>
    <w:rsid w:val="00ED4894"/>
    <w:rsid w:val="00ED506A"/>
    <w:rsid w:val="00EE46A7"/>
    <w:rsid w:val="00EF77F8"/>
    <w:rsid w:val="00EF7D26"/>
    <w:rsid w:val="00F01A95"/>
    <w:rsid w:val="00F04016"/>
    <w:rsid w:val="00F0417F"/>
    <w:rsid w:val="00F07516"/>
    <w:rsid w:val="00F10151"/>
    <w:rsid w:val="00F1067A"/>
    <w:rsid w:val="00F12C54"/>
    <w:rsid w:val="00F17649"/>
    <w:rsid w:val="00F21778"/>
    <w:rsid w:val="00F23FF1"/>
    <w:rsid w:val="00F33428"/>
    <w:rsid w:val="00F33478"/>
    <w:rsid w:val="00F36B89"/>
    <w:rsid w:val="00F4616D"/>
    <w:rsid w:val="00F52606"/>
    <w:rsid w:val="00F52972"/>
    <w:rsid w:val="00F62C82"/>
    <w:rsid w:val="00F67726"/>
    <w:rsid w:val="00F7774B"/>
    <w:rsid w:val="00F800BF"/>
    <w:rsid w:val="00F84071"/>
    <w:rsid w:val="00F86998"/>
    <w:rsid w:val="00F91D26"/>
    <w:rsid w:val="00F95247"/>
    <w:rsid w:val="00FA6445"/>
    <w:rsid w:val="00FA7653"/>
    <w:rsid w:val="00FC123B"/>
    <w:rsid w:val="00FC5D1B"/>
    <w:rsid w:val="00FC5DD0"/>
    <w:rsid w:val="00FE480D"/>
    <w:rsid w:val="00FE77E6"/>
    <w:rsid w:val="00FF2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0D5E87-9332-4EF8-8F3C-6BF501342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62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E762DE"/>
    <w:pPr>
      <w:widowControl w:val="0"/>
      <w:autoSpaceDE w:val="0"/>
      <w:autoSpaceDN w:val="0"/>
      <w:adjustRightInd w:val="0"/>
      <w:spacing w:line="290" w:lineRule="exact"/>
      <w:ind w:firstLine="360"/>
      <w:jc w:val="both"/>
    </w:pPr>
  </w:style>
  <w:style w:type="character" w:customStyle="1" w:styleId="FontStyle58">
    <w:name w:val="Font Style58"/>
    <w:basedOn w:val="a0"/>
    <w:rsid w:val="00E762DE"/>
    <w:rPr>
      <w:rFonts w:ascii="Times New Roman" w:hAnsi="Times New Roman" w:cs="Times New Roman"/>
      <w:sz w:val="20"/>
      <w:szCs w:val="20"/>
    </w:rPr>
  </w:style>
  <w:style w:type="character" w:customStyle="1" w:styleId="FontStyle61">
    <w:name w:val="Font Style61"/>
    <w:basedOn w:val="a0"/>
    <w:rsid w:val="00E762DE"/>
    <w:rPr>
      <w:rFonts w:ascii="Times New Roman" w:hAnsi="Times New Roman" w:cs="Times New Roman"/>
      <w:i/>
      <w:iCs/>
      <w:sz w:val="20"/>
      <w:szCs w:val="20"/>
    </w:rPr>
  </w:style>
  <w:style w:type="paragraph" w:customStyle="1" w:styleId="Style37">
    <w:name w:val="Style37"/>
    <w:basedOn w:val="a"/>
    <w:rsid w:val="00E762DE"/>
    <w:pPr>
      <w:widowControl w:val="0"/>
      <w:autoSpaceDE w:val="0"/>
      <w:autoSpaceDN w:val="0"/>
      <w:adjustRightInd w:val="0"/>
      <w:spacing w:line="276" w:lineRule="exact"/>
    </w:pPr>
  </w:style>
  <w:style w:type="table" w:styleId="a3">
    <w:name w:val="Table Grid"/>
    <w:basedOn w:val="a1"/>
    <w:uiPriority w:val="59"/>
    <w:rsid w:val="00E762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63">
    <w:name w:val="Font Style63"/>
    <w:basedOn w:val="a0"/>
    <w:rsid w:val="00E762DE"/>
    <w:rPr>
      <w:rFonts w:ascii="Times New Roman" w:hAnsi="Times New Roman" w:cs="Times New Roman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E10D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10D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1340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KOLIYN</dc:creator>
  <cp:keywords/>
  <dc:description/>
  <cp:lastModifiedBy>work</cp:lastModifiedBy>
  <cp:revision>5</cp:revision>
  <cp:lastPrinted>2019-09-07T11:08:00Z</cp:lastPrinted>
  <dcterms:created xsi:type="dcterms:W3CDTF">2018-09-23T13:22:00Z</dcterms:created>
  <dcterms:modified xsi:type="dcterms:W3CDTF">2019-09-07T11:10:00Z</dcterms:modified>
</cp:coreProperties>
</file>